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CA2BFF" w:rsidRPr="00F71849" w:rsidRDefault="007B1B3B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CA2BFF" w:rsidRPr="00F71849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CA2BFF"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:rsidTr="00BE13F0">
        <w:tc>
          <w:tcPr>
            <w:tcW w:w="5245" w:type="dxa"/>
          </w:tcPr>
          <w:p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:rsidR="004D7FEE" w:rsidRPr="00A01575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color w:val="000000" w:themeColor="text1"/>
                <w:sz w:val="28"/>
                <w:lang w:eastAsia="en-US" w:bidi="ru-RU"/>
              </w:rPr>
            </w:pPr>
            <w:proofErr w:type="gramStart"/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«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 </w:t>
            </w:r>
            <w:proofErr w:type="gramEnd"/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»</w:t>
            </w:r>
            <w:r w:rsidR="00D73F91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                              </w:t>
            </w:r>
            <w:r w:rsidR="00D73F91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202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4</w:t>
            </w:r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г.</w:t>
            </w:r>
          </w:p>
          <w:p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lang w:eastAsia="en-US" w:bidi="ru-RU"/>
              </w:rPr>
            </w:pPr>
          </w:p>
        </w:tc>
      </w:tr>
    </w:tbl>
    <w:p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:rsidR="00CA2BFF" w:rsidRPr="00A01575" w:rsidRDefault="00D73F91" w:rsidP="00CA2BFF">
      <w:pPr>
        <w:widowControl w:val="0"/>
        <w:jc w:val="center"/>
        <w:rPr>
          <w:b/>
          <w:color w:val="000000" w:themeColor="text1"/>
          <w:sz w:val="32"/>
          <w:szCs w:val="22"/>
          <w:lang w:bidi="ru-RU"/>
        </w:rPr>
      </w:pPr>
      <w:r w:rsidRPr="00A01575">
        <w:rPr>
          <w:b/>
          <w:color w:val="000000" w:themeColor="text1"/>
          <w:sz w:val="32"/>
          <w:szCs w:val="22"/>
          <w:lang w:bidi="ru-RU"/>
        </w:rPr>
        <w:t>Степанова Г.Н.</w:t>
      </w:r>
    </w:p>
    <w:p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:rsidR="00CA2BFF" w:rsidRPr="00F71849" w:rsidRDefault="00267D06" w:rsidP="00F06034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267D06">
        <w:rPr>
          <w:b/>
          <w:sz w:val="36"/>
          <w:szCs w:val="22"/>
          <w:lang w:bidi="ru-RU"/>
        </w:rPr>
        <w:t>Экономика СМИ</w:t>
      </w:r>
    </w:p>
    <w:p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:rsidR="00CA2BFF" w:rsidRPr="00A01575" w:rsidRDefault="00CA2BFF" w:rsidP="00CA2BFF">
      <w:pPr>
        <w:ind w:right="284"/>
        <w:jc w:val="center"/>
        <w:rPr>
          <w:color w:val="000000" w:themeColor="text1"/>
        </w:rPr>
      </w:pPr>
      <w:r w:rsidRPr="00A01575">
        <w:rPr>
          <w:i/>
          <w:iCs/>
          <w:color w:val="000000" w:themeColor="text1"/>
        </w:rPr>
        <w:t xml:space="preserve">(протокол № </w:t>
      </w:r>
      <w:r w:rsidR="00A01575" w:rsidRPr="00A01575">
        <w:rPr>
          <w:i/>
          <w:iCs/>
          <w:color w:val="000000" w:themeColor="text1"/>
        </w:rPr>
        <w:t xml:space="preserve">    </w:t>
      </w:r>
      <w:r w:rsidRPr="00A01575">
        <w:rPr>
          <w:i/>
          <w:iCs/>
          <w:color w:val="000000" w:themeColor="text1"/>
        </w:rPr>
        <w:t xml:space="preserve"> от </w:t>
      </w:r>
      <w:r w:rsidR="00A01575" w:rsidRPr="00A01575">
        <w:rPr>
          <w:i/>
          <w:iCs/>
          <w:color w:val="000000" w:themeColor="text1"/>
        </w:rPr>
        <w:t xml:space="preserve">                                          </w:t>
      </w:r>
      <w:r w:rsidRPr="00A01575">
        <w:rPr>
          <w:i/>
          <w:iCs/>
          <w:color w:val="000000" w:themeColor="text1"/>
        </w:rPr>
        <w:t>202</w:t>
      </w:r>
      <w:r w:rsidR="00A01575" w:rsidRPr="00A01575">
        <w:rPr>
          <w:i/>
          <w:iCs/>
          <w:color w:val="000000" w:themeColor="text1"/>
        </w:rPr>
        <w:t>4</w:t>
      </w:r>
      <w:r w:rsidRPr="00A01575">
        <w:rPr>
          <w:i/>
          <w:iCs/>
          <w:color w:val="000000" w:themeColor="text1"/>
        </w:rPr>
        <w:t xml:space="preserve"> г.)</w:t>
      </w:r>
    </w:p>
    <w:p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:rsidR="00A01575" w:rsidRPr="00A01575" w:rsidRDefault="00A01575" w:rsidP="00A01575">
      <w:pPr>
        <w:ind w:right="284"/>
        <w:jc w:val="center"/>
        <w:rPr>
          <w:color w:val="000000" w:themeColor="text1"/>
        </w:rPr>
      </w:pPr>
      <w:r w:rsidRPr="00A01575">
        <w:rPr>
          <w:i/>
          <w:iCs/>
          <w:color w:val="000000" w:themeColor="text1"/>
        </w:rPr>
        <w:t>(протокол №      от                                           2024 г.)</w:t>
      </w:r>
    </w:p>
    <w:p w:rsidR="00CA2BFF" w:rsidRPr="00F71849" w:rsidRDefault="00CA2BFF" w:rsidP="00CA2BFF">
      <w:pPr>
        <w:ind w:right="284"/>
        <w:jc w:val="center"/>
      </w:pPr>
    </w:p>
    <w:p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 xml:space="preserve">Москва </w:t>
      </w:r>
      <w:r w:rsidRPr="00A01575">
        <w:rPr>
          <w:color w:val="000000" w:themeColor="text1"/>
          <w:sz w:val="28"/>
          <w:szCs w:val="28"/>
          <w:lang w:bidi="ru-RU"/>
        </w:rPr>
        <w:t>202</w:t>
      </w:r>
      <w:r w:rsidR="00D73F91" w:rsidRPr="00A01575">
        <w:rPr>
          <w:color w:val="000000" w:themeColor="text1"/>
          <w:sz w:val="28"/>
          <w:szCs w:val="28"/>
          <w:lang w:bidi="ru-RU"/>
        </w:rPr>
        <w:t>4</w:t>
      </w:r>
    </w:p>
    <w:p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CA2BFF" w:rsidRPr="00F71849" w:rsidRDefault="00A01575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CA2BFF" w:rsidRPr="00F71849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CA2BFF"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CA2BFF" w:rsidRPr="00811CE8" w:rsidRDefault="00CA2BFF" w:rsidP="00CA2BFF">
      <w:pPr>
        <w:widowControl w:val="0"/>
        <w:rPr>
          <w:b/>
          <w:sz w:val="44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CA2BF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827606" w:rsidRDefault="00827606" w:rsidP="00CA2BFF">
      <w:pPr>
        <w:widowControl w:val="0"/>
        <w:rPr>
          <w:b/>
          <w:sz w:val="30"/>
          <w:szCs w:val="28"/>
          <w:lang w:bidi="ru-RU"/>
        </w:rPr>
      </w:pPr>
    </w:p>
    <w:p w:rsidR="00827606" w:rsidRPr="00827606" w:rsidRDefault="00827606" w:rsidP="00CA2BFF">
      <w:pPr>
        <w:widowControl w:val="0"/>
        <w:rPr>
          <w:b/>
          <w:sz w:val="20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:rsidR="00267D06" w:rsidRPr="00F71849" w:rsidRDefault="00D73F91" w:rsidP="00267D06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Степанова Г.Н.</w:t>
      </w:r>
    </w:p>
    <w:p w:rsidR="00267D06" w:rsidRPr="00F71849" w:rsidRDefault="00267D06" w:rsidP="00267D06">
      <w:pPr>
        <w:widowControl w:val="0"/>
        <w:jc w:val="center"/>
        <w:rPr>
          <w:b/>
          <w:sz w:val="16"/>
          <w:szCs w:val="16"/>
          <w:lang w:bidi="ru-RU"/>
        </w:rPr>
      </w:pPr>
    </w:p>
    <w:p w:rsidR="008A1CD6" w:rsidRPr="00F71849" w:rsidRDefault="00267D06" w:rsidP="00267D06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267D06">
        <w:rPr>
          <w:b/>
          <w:sz w:val="36"/>
          <w:szCs w:val="22"/>
          <w:lang w:bidi="ru-RU"/>
        </w:rPr>
        <w:t>Экономика СМИ</w:t>
      </w:r>
    </w:p>
    <w:p w:rsidR="008A1CD6" w:rsidRPr="00F71849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:rsidR="008A1CD6" w:rsidRPr="00F71849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A2BFF" w:rsidRPr="00F71849" w:rsidRDefault="008A1CD6" w:rsidP="008A1CD6">
      <w:pPr>
        <w:widowControl w:val="0"/>
        <w:jc w:val="center"/>
        <w:rPr>
          <w:b/>
          <w:sz w:val="30"/>
          <w:szCs w:val="28"/>
          <w:lang w:bidi="ru-RU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:rsidR="00CA2BF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:rsidR="00811CE8" w:rsidRPr="00827606" w:rsidRDefault="00811CE8" w:rsidP="00CA2BFF">
      <w:pPr>
        <w:widowControl w:val="0"/>
        <w:spacing w:before="10"/>
        <w:rPr>
          <w:sz w:val="22"/>
          <w:szCs w:val="28"/>
          <w:lang w:bidi="ru-RU"/>
        </w:rPr>
      </w:pPr>
    </w:p>
    <w:p w:rsidR="00CA2BFF" w:rsidRPr="00827606" w:rsidRDefault="00CA2BFF" w:rsidP="00CA2BFF">
      <w:pPr>
        <w:jc w:val="center"/>
        <w:rPr>
          <w:szCs w:val="28"/>
          <w:lang w:bidi="ru-RU"/>
        </w:rPr>
      </w:pPr>
    </w:p>
    <w:p w:rsidR="00827606" w:rsidRPr="00827606" w:rsidRDefault="00827606" w:rsidP="00CA2BFF">
      <w:pPr>
        <w:jc w:val="center"/>
        <w:rPr>
          <w:sz w:val="22"/>
          <w:szCs w:val="28"/>
          <w:lang w:bidi="ru-RU"/>
        </w:rPr>
      </w:pPr>
    </w:p>
    <w:p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:rsidR="00CE591B" w:rsidRPr="00F71849" w:rsidRDefault="00CA2BFF" w:rsidP="00CA2BFF">
      <w:pPr>
        <w:jc w:val="center"/>
        <w:rPr>
          <w:sz w:val="36"/>
          <w:szCs w:val="36"/>
        </w:rPr>
      </w:pPr>
      <w:r w:rsidRPr="00F71849">
        <w:rPr>
          <w:sz w:val="28"/>
          <w:szCs w:val="28"/>
          <w:lang w:bidi="ru-RU"/>
        </w:rPr>
        <w:t>Москва 20</w:t>
      </w:r>
      <w:r w:rsidR="00D73F91" w:rsidRPr="0004274E">
        <w:rPr>
          <w:color w:val="000000" w:themeColor="text1"/>
          <w:sz w:val="28"/>
          <w:szCs w:val="28"/>
          <w:lang w:bidi="ru-RU"/>
        </w:rPr>
        <w:t>24</w:t>
      </w:r>
    </w:p>
    <w:p w:rsidR="001113CD" w:rsidRPr="00F71849" w:rsidRDefault="001113CD" w:rsidP="009E7B77">
      <w:pPr>
        <w:ind w:firstLine="567"/>
        <w:jc w:val="both"/>
        <w:rPr>
          <w:sz w:val="22"/>
          <w:szCs w:val="22"/>
          <w:lang w:bidi="ru-RU"/>
        </w:rPr>
      </w:pPr>
    </w:p>
    <w:p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1. Наименование дисциплины</w:t>
      </w:r>
    </w:p>
    <w:p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267D06" w:rsidRPr="00267D06">
        <w:rPr>
          <w:sz w:val="28"/>
          <w:szCs w:val="28"/>
        </w:rPr>
        <w:t>Экономика СМИ</w:t>
      </w:r>
      <w:r w:rsidRPr="00F71849">
        <w:rPr>
          <w:sz w:val="28"/>
          <w:szCs w:val="28"/>
        </w:rPr>
        <w:t>»</w:t>
      </w:r>
    </w:p>
    <w:p w:rsidR="00CE591B" w:rsidRPr="00F71849" w:rsidRDefault="00CE591B">
      <w:pPr>
        <w:rPr>
          <w:sz w:val="28"/>
          <w:szCs w:val="28"/>
        </w:rPr>
      </w:pPr>
    </w:p>
    <w:p w:rsidR="00CE591B" w:rsidRDefault="00D60B2E">
      <w:pPr>
        <w:pStyle w:val="Default"/>
        <w:spacing w:after="240"/>
        <w:jc w:val="both"/>
        <w:rPr>
          <w:b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551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993"/>
        <w:gridCol w:w="2171"/>
        <w:gridCol w:w="3186"/>
        <w:gridCol w:w="138"/>
        <w:gridCol w:w="4286"/>
      </w:tblGrid>
      <w:tr w:rsidR="0004274E" w:rsidRPr="0004274E" w:rsidTr="0004274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4274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 xml:space="preserve">Код </w:t>
            </w:r>
            <w:proofErr w:type="gramStart"/>
            <w:r w:rsidRPr="0004274E">
              <w:rPr>
                <w:color w:val="000000" w:themeColor="text1"/>
              </w:rPr>
              <w:t>компе</w:t>
            </w:r>
            <w:r w:rsidR="0058063C" w:rsidRPr="0004274E">
              <w:rPr>
                <w:color w:val="000000" w:themeColor="text1"/>
              </w:rPr>
              <w:t>-</w:t>
            </w:r>
            <w:proofErr w:type="spellStart"/>
            <w:r w:rsidRPr="0004274E">
              <w:rPr>
                <w:color w:val="000000" w:themeColor="text1"/>
              </w:rPr>
              <w:t>тенции</w:t>
            </w:r>
            <w:proofErr w:type="spellEnd"/>
            <w:proofErr w:type="gramEnd"/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4274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4274E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4274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04274E" w:rsidRPr="0004274E" w:rsidTr="00440AD8">
        <w:trPr>
          <w:trHeight w:val="413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5BCC" w:rsidRPr="0004274E" w:rsidRDefault="00D75BCC" w:rsidP="007F325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ПКП-2</w:t>
            </w:r>
          </w:p>
        </w:tc>
        <w:tc>
          <w:tcPr>
            <w:tcW w:w="21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5BCC" w:rsidRPr="0004274E" w:rsidRDefault="00D75BCC" w:rsidP="007F325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адаптировать глобальные </w:t>
            </w:r>
            <w:proofErr w:type="spellStart"/>
            <w:r w:rsidRPr="0004274E">
              <w:rPr>
                <w:color w:val="000000" w:themeColor="text1"/>
              </w:rPr>
              <w:t>медиаинновации</w:t>
            </w:r>
            <w:proofErr w:type="spellEnd"/>
            <w:r w:rsidRPr="0004274E">
              <w:rPr>
                <w:color w:val="000000" w:themeColor="text1"/>
              </w:rPr>
              <w:t xml:space="preserve"> в региональных </w:t>
            </w:r>
            <w:proofErr w:type="spellStart"/>
            <w:r w:rsidRPr="0004274E">
              <w:rPr>
                <w:color w:val="000000" w:themeColor="text1"/>
              </w:rPr>
              <w:t>медиакультурах</w:t>
            </w:r>
            <w:proofErr w:type="spellEnd"/>
            <w:r w:rsidRPr="0004274E">
              <w:rPr>
                <w:color w:val="000000" w:themeColor="text1"/>
              </w:rPr>
              <w:t xml:space="preserve"> с учетом правовых и этических норм регулирования </w:t>
            </w:r>
          </w:p>
          <w:p w:rsidR="005515CA" w:rsidRPr="0004274E" w:rsidRDefault="005515CA" w:rsidP="007F325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BCC" w:rsidRPr="0004274E" w:rsidRDefault="00D75BCC" w:rsidP="007F32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rFonts w:eastAsia="Calibri"/>
                <w:color w:val="000000" w:themeColor="text1"/>
              </w:rPr>
              <w:t xml:space="preserve">1. 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  <w:p w:rsidR="00D75BCC" w:rsidRPr="0004274E" w:rsidRDefault="00D75BCC" w:rsidP="007F3256">
            <w:pPr>
              <w:rPr>
                <w:color w:val="000000" w:themeColor="text1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5BCC" w:rsidRPr="0004274E" w:rsidRDefault="00D75BCC" w:rsidP="0058266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 xml:space="preserve">особенности </w:t>
            </w:r>
            <w:r w:rsidR="000A439B" w:rsidRPr="0004274E">
              <w:rPr>
                <w:color w:val="000000" w:themeColor="text1"/>
              </w:rPr>
              <w:t xml:space="preserve">функционирования </w:t>
            </w:r>
            <w:r w:rsidR="00582662" w:rsidRPr="0004274E">
              <w:rPr>
                <w:rFonts w:eastAsia="Calibri"/>
                <w:color w:val="000000" w:themeColor="text1"/>
              </w:rPr>
              <w:t xml:space="preserve">информационной системы по мониторингу </w:t>
            </w:r>
            <w:proofErr w:type="spellStart"/>
            <w:r w:rsidR="00582662"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  <w:r w:rsidR="00582662" w:rsidRPr="0004274E">
              <w:rPr>
                <w:rFonts w:eastAsia="Calibri"/>
                <w:color w:val="000000" w:themeColor="text1"/>
              </w:rPr>
              <w:t xml:space="preserve"> с учетом региональной </w:t>
            </w:r>
            <w:proofErr w:type="spellStart"/>
            <w:r w:rsidR="00582662" w:rsidRPr="0004274E">
              <w:rPr>
                <w:rFonts w:eastAsia="Calibri"/>
                <w:color w:val="000000" w:themeColor="text1"/>
              </w:rPr>
              <w:t>медиакультуры</w:t>
            </w:r>
            <w:proofErr w:type="spellEnd"/>
            <w:r w:rsidR="00582662" w:rsidRPr="0004274E">
              <w:rPr>
                <w:rFonts w:eastAsia="Calibri"/>
                <w:color w:val="000000" w:themeColor="text1"/>
              </w:rPr>
              <w:t>;</w:t>
            </w:r>
          </w:p>
          <w:p w:rsidR="00D75BCC" w:rsidRPr="0004274E" w:rsidRDefault="00D75BCC" w:rsidP="000A439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</w:rPr>
              <w:t xml:space="preserve">использовать особенности </w:t>
            </w:r>
            <w:r w:rsidR="000A439B" w:rsidRPr="0004274E">
              <w:rPr>
                <w:color w:val="000000" w:themeColor="text1"/>
              </w:rPr>
              <w:t xml:space="preserve">региональной </w:t>
            </w:r>
            <w:proofErr w:type="spellStart"/>
            <w:r w:rsidR="000A439B" w:rsidRPr="0004274E">
              <w:rPr>
                <w:color w:val="000000" w:themeColor="text1"/>
              </w:rPr>
              <w:t>медиакультуры</w:t>
            </w:r>
            <w:proofErr w:type="spellEnd"/>
            <w:r w:rsidR="000A439B" w:rsidRPr="0004274E">
              <w:rPr>
                <w:color w:val="000000" w:themeColor="text1"/>
              </w:rPr>
              <w:t xml:space="preserve"> в ходе разработки и реализации </w:t>
            </w:r>
            <w:proofErr w:type="spellStart"/>
            <w:r w:rsidR="000A439B" w:rsidRPr="0004274E">
              <w:rPr>
                <w:color w:val="000000" w:themeColor="text1"/>
              </w:rPr>
              <w:t>медиаинноваций</w:t>
            </w:r>
            <w:proofErr w:type="spellEnd"/>
            <w:r w:rsidR="00582662" w:rsidRPr="0004274E">
              <w:rPr>
                <w:color w:val="000000" w:themeColor="text1"/>
              </w:rPr>
              <w:t>.</w:t>
            </w:r>
          </w:p>
        </w:tc>
      </w:tr>
      <w:tr w:rsidR="0004274E" w:rsidRPr="0004274E" w:rsidTr="00440AD8">
        <w:trPr>
          <w:trHeight w:val="101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1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5BCC" w:rsidRPr="0004274E" w:rsidRDefault="00D75BCC" w:rsidP="00272A53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5BCC" w:rsidRPr="0004274E" w:rsidRDefault="00D75BCC" w:rsidP="00D75BC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color w:val="000000" w:themeColor="text1"/>
                <w:lang w:bidi="ru-RU"/>
              </w:rPr>
              <w:t>2.</w:t>
            </w:r>
            <w:r w:rsidRPr="0004274E">
              <w:rPr>
                <w:rFonts w:eastAsia="Calibri"/>
                <w:color w:val="000000" w:themeColor="text1"/>
              </w:rPr>
              <w:t xml:space="preserve"> Разрабатывает и реализует решения по внедрению инноваций в практике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  <w:p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CC" w:rsidRPr="0004274E" w:rsidRDefault="00D75BCC" w:rsidP="00272A53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="00582662" w:rsidRPr="0004274E">
              <w:rPr>
                <w:color w:val="000000" w:themeColor="text1"/>
              </w:rPr>
              <w:t>принципы разработки</w:t>
            </w:r>
            <w:r w:rsidR="00A5516A" w:rsidRPr="0004274E">
              <w:rPr>
                <w:color w:val="000000" w:themeColor="text1"/>
              </w:rPr>
              <w:t xml:space="preserve"> решений по внедрению </w:t>
            </w:r>
            <w:proofErr w:type="spellStart"/>
            <w:r w:rsidR="00A5516A" w:rsidRPr="0004274E">
              <w:rPr>
                <w:color w:val="000000" w:themeColor="text1"/>
              </w:rPr>
              <w:t>медиаинноваций</w:t>
            </w:r>
            <w:proofErr w:type="spellEnd"/>
            <w:r w:rsidR="00A5516A" w:rsidRPr="0004274E">
              <w:rPr>
                <w:color w:val="000000" w:themeColor="text1"/>
              </w:rPr>
              <w:t xml:space="preserve"> с учетом особенностей региональных </w:t>
            </w:r>
            <w:proofErr w:type="spellStart"/>
            <w:r w:rsidR="00A5516A" w:rsidRPr="0004274E">
              <w:rPr>
                <w:color w:val="000000" w:themeColor="text1"/>
              </w:rPr>
              <w:t>медиакультур</w:t>
            </w:r>
            <w:proofErr w:type="spellEnd"/>
            <w:r w:rsidRPr="0004274E">
              <w:rPr>
                <w:color w:val="000000" w:themeColor="text1"/>
              </w:rPr>
              <w:t>;</w:t>
            </w:r>
          </w:p>
          <w:p w:rsidR="00D75BCC" w:rsidRPr="0004274E" w:rsidRDefault="00D75BCC" w:rsidP="0004274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="0004274E" w:rsidRPr="0004274E">
              <w:rPr>
                <w:b/>
                <w:color w:val="000000" w:themeColor="text1"/>
              </w:rPr>
              <w:t xml:space="preserve"> </w:t>
            </w:r>
            <w:r w:rsidR="00A5516A" w:rsidRPr="0004274E">
              <w:rPr>
                <w:rFonts w:eastAsia="Calibri"/>
                <w:color w:val="000000" w:themeColor="text1"/>
              </w:rPr>
              <w:t xml:space="preserve">использовать технологию разработки и реализации решений по внедрению инноваций в практику </w:t>
            </w:r>
            <w:proofErr w:type="spellStart"/>
            <w:r w:rsidR="00A5516A"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</w:tc>
      </w:tr>
      <w:tr w:rsidR="0004274E" w:rsidRPr="0004274E" w:rsidTr="00440AD8">
        <w:trPr>
          <w:trHeight w:val="101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17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5BCC" w:rsidRPr="0004274E" w:rsidRDefault="00D75BCC" w:rsidP="00272A53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rFonts w:eastAsia="Calibri"/>
                <w:color w:val="000000" w:themeColor="text1"/>
              </w:rPr>
              <w:t>3. Планирует развитие компетенций команды медиапроекта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21" w:rsidRPr="0004274E" w:rsidRDefault="00E12921" w:rsidP="00E12921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="00A5516A" w:rsidRPr="0004274E">
              <w:rPr>
                <w:color w:val="000000" w:themeColor="text1"/>
              </w:rPr>
              <w:t>особенности формирования компетенций участников команды медиапроекта</w:t>
            </w:r>
            <w:r w:rsidRPr="0004274E">
              <w:rPr>
                <w:color w:val="000000" w:themeColor="text1"/>
              </w:rPr>
              <w:t>;</w:t>
            </w:r>
          </w:p>
          <w:p w:rsidR="00D75BCC" w:rsidRPr="0004274E" w:rsidRDefault="00E12921" w:rsidP="000975E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Pr="0004274E">
              <w:rPr>
                <w:color w:val="000000" w:themeColor="text1"/>
              </w:rPr>
              <w:t xml:space="preserve"> </w:t>
            </w:r>
            <w:r w:rsidR="000975E9" w:rsidRPr="0004274E">
              <w:rPr>
                <w:rFonts w:eastAsia="Calibri"/>
                <w:color w:val="000000" w:themeColor="text1"/>
              </w:rPr>
              <w:t>планировать развитие компетенций команды медиапроекта</w:t>
            </w:r>
          </w:p>
        </w:tc>
      </w:tr>
      <w:tr w:rsidR="0004274E" w:rsidRPr="0004274E" w:rsidTr="00440AD8">
        <w:trPr>
          <w:trHeight w:val="186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A2" w:rsidRPr="0004274E" w:rsidRDefault="00AE31A2" w:rsidP="00D73F9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>ПК</w:t>
            </w:r>
            <w:r w:rsidR="00D73F91" w:rsidRPr="0004274E">
              <w:rPr>
                <w:b/>
                <w:color w:val="000000" w:themeColor="text1"/>
              </w:rPr>
              <w:t>Н</w:t>
            </w:r>
            <w:r w:rsidRPr="0004274E">
              <w:rPr>
                <w:b/>
                <w:color w:val="000000" w:themeColor="text1"/>
              </w:rPr>
              <w:t>-5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5F" w:rsidRPr="0004274E" w:rsidRDefault="0034105F" w:rsidP="00A6268E">
            <w:pPr>
              <w:pStyle w:val="Default"/>
              <w:spacing w:after="240"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color w:val="000000" w:themeColor="text1"/>
              </w:rPr>
              <w:t xml:space="preserve">Способность проводить маркетинговые и </w:t>
            </w:r>
            <w:proofErr w:type="spellStart"/>
            <w:r w:rsidRPr="0004274E">
              <w:rPr>
                <w:color w:val="000000" w:themeColor="text1"/>
              </w:rPr>
              <w:t>медиаисследования</w:t>
            </w:r>
            <w:proofErr w:type="spellEnd"/>
            <w:r w:rsidRPr="0004274E">
              <w:rPr>
                <w:color w:val="000000" w:themeColor="text1"/>
              </w:rPr>
              <w:t xml:space="preserve"> (анализ целевой аудитории, анализ </w:t>
            </w:r>
            <w:proofErr w:type="spellStart"/>
            <w:r w:rsidRPr="0004274E">
              <w:rPr>
                <w:color w:val="000000" w:themeColor="text1"/>
              </w:rPr>
              <w:t>медиапотребления</w:t>
            </w:r>
            <w:proofErr w:type="spellEnd"/>
            <w:r w:rsidRPr="0004274E">
              <w:rPr>
                <w:color w:val="000000" w:themeColor="text1"/>
              </w:rPr>
              <w:t xml:space="preserve">, анализ связи маркетинговых и </w:t>
            </w:r>
            <w:proofErr w:type="spellStart"/>
            <w:r w:rsidRPr="0004274E">
              <w:rPr>
                <w:color w:val="000000" w:themeColor="text1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</w:rPr>
              <w:t>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9E" w:rsidRPr="0004274E" w:rsidRDefault="00A6268E" w:rsidP="00A6268E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t xml:space="preserve">1. </w:t>
            </w:r>
            <w:r w:rsidR="005A3D9E" w:rsidRPr="0004274E">
              <w:rPr>
                <w:color w:val="000000" w:themeColor="text1"/>
                <w:szCs w:val="28"/>
                <w:lang w:eastAsia="en-US"/>
              </w:rPr>
              <w:t>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:rsidR="00AE31A2" w:rsidRPr="0004274E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A2" w:rsidRPr="0004274E" w:rsidRDefault="00AE31A2" w:rsidP="00AE31A2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</w:t>
            </w:r>
            <w:r w:rsidR="000975E9" w:rsidRPr="0004274E">
              <w:rPr>
                <w:color w:val="000000" w:themeColor="text1"/>
              </w:rPr>
              <w:t xml:space="preserve">принципы </w:t>
            </w:r>
            <w:r w:rsidR="000975E9"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 с целью построения отношений сотрудничества</w:t>
            </w:r>
            <w:r w:rsidR="00606CEC" w:rsidRPr="0004274E">
              <w:rPr>
                <w:color w:val="000000" w:themeColor="text1"/>
                <w:szCs w:val="28"/>
                <w:lang w:eastAsia="en-US"/>
              </w:rPr>
              <w:t xml:space="preserve"> и оказания влияния</w:t>
            </w:r>
            <w:r w:rsidR="000975E9"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:rsidR="000975E9" w:rsidRPr="0004274E" w:rsidRDefault="00AE31A2" w:rsidP="000975E9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="000975E9"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  <w:p w:rsidR="00AE31A2" w:rsidRPr="0004274E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</w:tr>
      <w:tr w:rsidR="0004274E" w:rsidRPr="0004274E" w:rsidTr="00440AD8">
        <w:trPr>
          <w:trHeight w:val="259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trike/>
                <w:color w:val="000000" w:themeColor="text1"/>
                <w:highlight w:val="yellow"/>
              </w:rPr>
            </w:pP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rFonts w:eastAsiaTheme="minorHAnsi"/>
                <w:color w:val="000000" w:themeColor="text1"/>
                <w:lang w:eastAsia="en-US"/>
              </w:rPr>
              <w:t xml:space="preserve">2. 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  <w:p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8E" w:rsidRPr="0004274E" w:rsidRDefault="00A6268E" w:rsidP="00AE31A2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</w:t>
            </w:r>
            <w:r w:rsidR="00606CEC" w:rsidRPr="0004274E">
              <w:rPr>
                <w:color w:val="000000" w:themeColor="text1"/>
              </w:rPr>
              <w:t>основы построения базовых отношений и моделей поведения</w:t>
            </w:r>
            <w:r w:rsidR="00606CEC"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</w:t>
            </w:r>
            <w:proofErr w:type="spellStart"/>
            <w:r w:rsidR="00606CEC" w:rsidRPr="0004274E">
              <w:rPr>
                <w:color w:val="000000" w:themeColor="text1"/>
                <w:szCs w:val="28"/>
                <w:lang w:eastAsia="en-US"/>
              </w:rPr>
              <w:t>медиапараметров</w:t>
            </w:r>
            <w:proofErr w:type="spellEnd"/>
            <w:r w:rsidR="00606CEC"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:rsidR="00606CEC" w:rsidRPr="0004274E" w:rsidRDefault="00A6268E" w:rsidP="00606C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="00606CEC"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  <w:p w:rsidR="00A6268E" w:rsidRPr="0004274E" w:rsidRDefault="00A6268E" w:rsidP="00A6268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</w:p>
        </w:tc>
      </w:tr>
    </w:tbl>
    <w:p w:rsidR="00800315" w:rsidRDefault="00800315">
      <w:pPr>
        <w:rPr>
          <w:sz w:val="22"/>
          <w:szCs w:val="22"/>
          <w:lang w:bidi="ru-RU"/>
        </w:rPr>
      </w:pPr>
    </w:p>
    <w:p w:rsidR="00CE591B" w:rsidRPr="00F71849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CE591B" w:rsidRPr="001D1B49" w:rsidRDefault="00D60B2E" w:rsidP="00440AD8">
      <w:pPr>
        <w:spacing w:line="360" w:lineRule="auto"/>
        <w:ind w:firstLine="709"/>
        <w:jc w:val="both"/>
        <w:rPr>
          <w:sz w:val="28"/>
          <w:szCs w:val="28"/>
        </w:rPr>
      </w:pPr>
      <w:r w:rsidRPr="003B24D1">
        <w:rPr>
          <w:sz w:val="28"/>
          <w:szCs w:val="28"/>
        </w:rPr>
        <w:t>Дисциплина «</w:t>
      </w:r>
      <w:r w:rsidR="00267D06" w:rsidRPr="003B24D1">
        <w:rPr>
          <w:sz w:val="28"/>
          <w:szCs w:val="28"/>
        </w:rPr>
        <w:t>Экономика СМИ</w:t>
      </w:r>
      <w:r w:rsidRPr="003B24D1">
        <w:rPr>
          <w:sz w:val="28"/>
          <w:szCs w:val="28"/>
        </w:rPr>
        <w:t xml:space="preserve">» входит </w:t>
      </w:r>
      <w:r w:rsidR="00782943">
        <w:rPr>
          <w:sz w:val="28"/>
          <w:szCs w:val="28"/>
        </w:rPr>
        <w:t xml:space="preserve">в </w:t>
      </w:r>
      <w:r w:rsidR="002271B2" w:rsidRPr="003B24D1">
        <w:rPr>
          <w:sz w:val="28"/>
          <w:szCs w:val="28"/>
        </w:rPr>
        <w:t xml:space="preserve">Цикл профиля (элективный) </w:t>
      </w:r>
      <w:r w:rsidR="00722AC1" w:rsidRPr="003B24D1">
        <w:rPr>
          <w:sz w:val="28"/>
          <w:szCs w:val="28"/>
        </w:rPr>
        <w:t xml:space="preserve">ОП </w:t>
      </w:r>
      <w:r w:rsidR="003B24D1">
        <w:rPr>
          <w:sz w:val="28"/>
          <w:szCs w:val="28"/>
        </w:rPr>
        <w:t>«</w:t>
      </w:r>
      <w:r w:rsidR="00722AC1" w:rsidRPr="003B24D1">
        <w:rPr>
          <w:sz w:val="28"/>
          <w:szCs w:val="28"/>
        </w:rPr>
        <w:t>Реклама и связи с общественностью</w:t>
      </w:r>
      <w:r w:rsidR="003B24D1">
        <w:rPr>
          <w:sz w:val="28"/>
          <w:szCs w:val="28"/>
        </w:rPr>
        <w:t>»</w:t>
      </w:r>
      <w:r w:rsidR="00D73F91">
        <w:rPr>
          <w:sz w:val="28"/>
          <w:szCs w:val="28"/>
        </w:rPr>
        <w:t xml:space="preserve"> </w:t>
      </w:r>
      <w:r w:rsidRPr="003B24D1">
        <w:rPr>
          <w:sz w:val="28"/>
          <w:szCs w:val="28"/>
        </w:rPr>
        <w:t xml:space="preserve">по направлению подготовки 42.03.01 </w:t>
      </w:r>
      <w:r w:rsidR="00782943">
        <w:rPr>
          <w:sz w:val="28"/>
          <w:szCs w:val="28"/>
        </w:rPr>
        <w:t>«</w:t>
      </w:r>
      <w:r w:rsidRPr="003B24D1">
        <w:rPr>
          <w:sz w:val="28"/>
          <w:szCs w:val="28"/>
        </w:rPr>
        <w:t>Реклама и связи с общественностью</w:t>
      </w:r>
      <w:r w:rsidR="00782943">
        <w:rPr>
          <w:sz w:val="28"/>
          <w:szCs w:val="28"/>
        </w:rPr>
        <w:t>»</w:t>
      </w:r>
      <w:r w:rsidRPr="003B24D1">
        <w:rPr>
          <w:sz w:val="28"/>
          <w:szCs w:val="28"/>
        </w:rPr>
        <w:t>.</w:t>
      </w:r>
    </w:p>
    <w:p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267D06" w:rsidRPr="00267D06">
        <w:rPr>
          <w:sz w:val="28"/>
          <w:szCs w:val="28"/>
        </w:rPr>
        <w:t>Экономика СМИ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</w:p>
    <w:p w:rsidR="00CE591B" w:rsidRDefault="00D60B2E">
      <w:pPr>
        <w:pStyle w:val="1"/>
        <w:spacing w:before="0" w:after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0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0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174D5B" w:rsidRDefault="00174D5B" w:rsidP="00174D5B"/>
    <w:p w:rsidR="0013684E" w:rsidRPr="0004274E" w:rsidRDefault="0013684E" w:rsidP="0013684E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13684E" w:rsidRPr="0004274E" w:rsidRDefault="0013684E" w:rsidP="0013684E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42.03.01 Реклама и связи с общественностью</w:t>
      </w:r>
    </w:p>
    <w:p w:rsidR="0013684E" w:rsidRPr="0004274E" w:rsidRDefault="0013684E" w:rsidP="00694B9F">
      <w:pPr>
        <w:widowControl w:val="0"/>
        <w:autoSpaceDE w:val="0"/>
        <w:autoSpaceDN w:val="0"/>
        <w:contextualSpacing/>
        <w:jc w:val="right"/>
        <w:rPr>
          <w:color w:val="000000" w:themeColor="text1"/>
          <w:sz w:val="28"/>
          <w:szCs w:val="20"/>
          <w:lang w:eastAsia="en-US"/>
        </w:rPr>
      </w:pPr>
      <w:r w:rsidRPr="0004274E">
        <w:rPr>
          <w:color w:val="000000" w:themeColor="text1"/>
          <w:sz w:val="28"/>
          <w:szCs w:val="28"/>
        </w:rPr>
        <w:t>ОП «Реклама и связи с общественностью»</w:t>
      </w:r>
      <w:r w:rsidR="00617CEB" w:rsidRPr="0004274E">
        <w:rPr>
          <w:color w:val="000000" w:themeColor="text1"/>
          <w:sz w:val="28"/>
          <w:szCs w:val="28"/>
        </w:rPr>
        <w:t>, п</w:t>
      </w:r>
      <w:r w:rsidRPr="0004274E">
        <w:rPr>
          <w:color w:val="000000" w:themeColor="text1"/>
          <w:sz w:val="28"/>
          <w:szCs w:val="28"/>
        </w:rPr>
        <w:t>рофиль: «</w:t>
      </w:r>
      <w:proofErr w:type="spellStart"/>
      <w:r w:rsidRPr="0004274E">
        <w:rPr>
          <w:color w:val="000000" w:themeColor="text1"/>
          <w:sz w:val="28"/>
          <w:szCs w:val="28"/>
        </w:rPr>
        <w:t>Медиаинновации</w:t>
      </w:r>
      <w:proofErr w:type="spellEnd"/>
      <w:r w:rsidRPr="0004274E">
        <w:rPr>
          <w:color w:val="000000" w:themeColor="text1"/>
          <w:sz w:val="28"/>
          <w:szCs w:val="28"/>
        </w:rPr>
        <w:t>»</w:t>
      </w:r>
      <w:r w:rsidR="00242A3F">
        <w:rPr>
          <w:color w:val="000000" w:themeColor="text1"/>
          <w:sz w:val="28"/>
          <w:szCs w:val="28"/>
        </w:rPr>
        <w:t xml:space="preserve"> очно-заочная форма обучения</w:t>
      </w:r>
      <w:r w:rsidRPr="0004274E">
        <w:rPr>
          <w:color w:val="000000" w:themeColor="text1"/>
          <w:sz w:val="28"/>
          <w:szCs w:val="28"/>
        </w:rPr>
        <w:t xml:space="preserve"> (</w:t>
      </w:r>
      <w:r w:rsidR="00242A3F">
        <w:rPr>
          <w:color w:val="000000" w:themeColor="text1"/>
          <w:sz w:val="28"/>
          <w:szCs w:val="28"/>
        </w:rPr>
        <w:t>ИОО</w:t>
      </w:r>
      <w:r w:rsidRPr="0004274E">
        <w:rPr>
          <w:color w:val="000000" w:themeColor="text1"/>
          <w:sz w:val="28"/>
          <w:szCs w:val="28"/>
        </w:rPr>
        <w:t>)</w:t>
      </w:r>
      <w:r w:rsidRPr="0004274E">
        <w:rPr>
          <w:color w:val="000000" w:themeColor="text1"/>
          <w:sz w:val="28"/>
          <w:szCs w:val="28"/>
        </w:rPr>
        <w:tab/>
      </w:r>
      <w:r w:rsidRPr="0004274E">
        <w:rPr>
          <w:color w:val="000000" w:themeColor="text1"/>
          <w:sz w:val="28"/>
          <w:szCs w:val="20"/>
          <w:lang w:eastAsia="en-US"/>
        </w:rPr>
        <w:t xml:space="preserve">Таблица </w:t>
      </w:r>
      <w:r w:rsidR="00440AD8">
        <w:rPr>
          <w:color w:val="000000" w:themeColor="text1"/>
          <w:sz w:val="28"/>
          <w:szCs w:val="20"/>
          <w:lang w:eastAsia="en-US"/>
        </w:rPr>
        <w:t>1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2551"/>
        <w:gridCol w:w="2835"/>
      </w:tblGrid>
      <w:tr w:rsidR="0004274E" w:rsidRPr="0004274E" w:rsidTr="00617CEB">
        <w:trPr>
          <w:trHeight w:val="330"/>
        </w:trPr>
        <w:tc>
          <w:tcPr>
            <w:tcW w:w="4253" w:type="dxa"/>
          </w:tcPr>
          <w:p w:rsidR="00617CEB" w:rsidRPr="0004274E" w:rsidRDefault="00617CEB" w:rsidP="007F3256">
            <w:pPr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Вид учебной работы   по дисциплине</w:t>
            </w:r>
          </w:p>
        </w:tc>
        <w:tc>
          <w:tcPr>
            <w:tcW w:w="2551" w:type="dxa"/>
          </w:tcPr>
          <w:p w:rsidR="00617CEB" w:rsidRPr="0004274E" w:rsidRDefault="00617CEB" w:rsidP="007F3256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Всего</w:t>
            </w:r>
          </w:p>
          <w:p w:rsidR="00617CEB" w:rsidRPr="0004274E" w:rsidRDefault="00617CEB" w:rsidP="007F3256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(в з/е и часах)</w:t>
            </w:r>
          </w:p>
        </w:tc>
        <w:tc>
          <w:tcPr>
            <w:tcW w:w="2835" w:type="dxa"/>
          </w:tcPr>
          <w:p w:rsidR="00617CEB" w:rsidRPr="0004274E" w:rsidRDefault="00617CEB" w:rsidP="00617CEB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 xml:space="preserve">Семестр </w:t>
            </w:r>
            <w:r w:rsidR="00440AD8">
              <w:rPr>
                <w:b/>
                <w:color w:val="000000" w:themeColor="text1"/>
                <w:szCs w:val="28"/>
              </w:rPr>
              <w:t>7</w:t>
            </w:r>
          </w:p>
          <w:p w:rsidR="00617CEB" w:rsidRPr="0004274E" w:rsidRDefault="00617CEB" w:rsidP="00617CEB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8"/>
              </w:rPr>
              <w:t>(в часах)</w:t>
            </w:r>
          </w:p>
        </w:tc>
      </w:tr>
      <w:tr w:rsidR="0004274E" w:rsidRPr="0004274E" w:rsidTr="00617CEB">
        <w:trPr>
          <w:trHeight w:val="330"/>
        </w:trPr>
        <w:tc>
          <w:tcPr>
            <w:tcW w:w="4253" w:type="dxa"/>
          </w:tcPr>
          <w:p w:rsidR="00617CEB" w:rsidRPr="0004274E" w:rsidRDefault="00617CEB" w:rsidP="007F3256">
            <w:pPr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:rsidR="00617CEB" w:rsidRPr="0004274E" w:rsidRDefault="00694B9F" w:rsidP="00617CEB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3/</w:t>
            </w:r>
            <w:r w:rsidR="00617CEB" w:rsidRPr="0004274E">
              <w:rPr>
                <w:b/>
                <w:color w:val="000000" w:themeColor="text1"/>
                <w:szCs w:val="20"/>
              </w:rPr>
              <w:t>108</w:t>
            </w:r>
          </w:p>
        </w:tc>
        <w:tc>
          <w:tcPr>
            <w:tcW w:w="2835" w:type="dxa"/>
          </w:tcPr>
          <w:p w:rsidR="00617CEB" w:rsidRPr="0004274E" w:rsidRDefault="00617CEB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108</w:t>
            </w:r>
          </w:p>
        </w:tc>
      </w:tr>
      <w:tr w:rsidR="00440AD8" w:rsidRPr="0004274E" w:rsidTr="00617CEB">
        <w:trPr>
          <w:trHeight w:val="330"/>
        </w:trPr>
        <w:tc>
          <w:tcPr>
            <w:tcW w:w="4253" w:type="dxa"/>
          </w:tcPr>
          <w:p w:rsidR="00440AD8" w:rsidRPr="0004274E" w:rsidRDefault="00440AD8" w:rsidP="00440AD8">
            <w:pPr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 xml:space="preserve">Контактная работа – Аудиторные занятия </w:t>
            </w:r>
          </w:p>
        </w:tc>
        <w:tc>
          <w:tcPr>
            <w:tcW w:w="2551" w:type="dxa"/>
          </w:tcPr>
          <w:p w:rsidR="00440AD8" w:rsidRPr="0004274E" w:rsidRDefault="00440AD8" w:rsidP="00440AD8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16</w:t>
            </w:r>
          </w:p>
        </w:tc>
        <w:tc>
          <w:tcPr>
            <w:tcW w:w="2835" w:type="dxa"/>
          </w:tcPr>
          <w:p w:rsidR="00440AD8" w:rsidRPr="0004274E" w:rsidRDefault="00440AD8" w:rsidP="00440AD8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16</w:t>
            </w:r>
          </w:p>
        </w:tc>
      </w:tr>
      <w:tr w:rsidR="00440AD8" w:rsidRPr="0004274E" w:rsidTr="00617CEB">
        <w:trPr>
          <w:trHeight w:val="330"/>
        </w:trPr>
        <w:tc>
          <w:tcPr>
            <w:tcW w:w="4253" w:type="dxa"/>
          </w:tcPr>
          <w:p w:rsidR="00440AD8" w:rsidRPr="0004274E" w:rsidRDefault="00440AD8" w:rsidP="00440AD8">
            <w:pPr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 xml:space="preserve">Лекции </w:t>
            </w:r>
          </w:p>
        </w:tc>
        <w:tc>
          <w:tcPr>
            <w:tcW w:w="2551" w:type="dxa"/>
          </w:tcPr>
          <w:p w:rsidR="00440AD8" w:rsidRPr="0004274E" w:rsidRDefault="00440AD8" w:rsidP="00440AD8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-</w:t>
            </w:r>
          </w:p>
        </w:tc>
        <w:tc>
          <w:tcPr>
            <w:tcW w:w="2835" w:type="dxa"/>
          </w:tcPr>
          <w:p w:rsidR="00440AD8" w:rsidRPr="0004274E" w:rsidRDefault="00440AD8" w:rsidP="00440AD8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-</w:t>
            </w:r>
          </w:p>
        </w:tc>
      </w:tr>
      <w:tr w:rsidR="00440AD8" w:rsidRPr="0004274E" w:rsidTr="00617CEB">
        <w:trPr>
          <w:trHeight w:val="330"/>
        </w:trPr>
        <w:tc>
          <w:tcPr>
            <w:tcW w:w="4253" w:type="dxa"/>
          </w:tcPr>
          <w:p w:rsidR="00440AD8" w:rsidRPr="0004274E" w:rsidRDefault="00440AD8" w:rsidP="00440AD8">
            <w:pPr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 xml:space="preserve">Семинары, практические занятия  </w:t>
            </w:r>
          </w:p>
        </w:tc>
        <w:tc>
          <w:tcPr>
            <w:tcW w:w="2551" w:type="dxa"/>
          </w:tcPr>
          <w:p w:rsidR="00440AD8" w:rsidRPr="0004274E" w:rsidRDefault="00440AD8" w:rsidP="00440AD8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16</w:t>
            </w:r>
          </w:p>
        </w:tc>
        <w:tc>
          <w:tcPr>
            <w:tcW w:w="2835" w:type="dxa"/>
          </w:tcPr>
          <w:p w:rsidR="00440AD8" w:rsidRPr="0004274E" w:rsidRDefault="00440AD8" w:rsidP="00440AD8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16</w:t>
            </w:r>
          </w:p>
        </w:tc>
      </w:tr>
      <w:tr w:rsidR="00440AD8" w:rsidRPr="0004274E" w:rsidTr="00617CEB">
        <w:trPr>
          <w:trHeight w:val="330"/>
        </w:trPr>
        <w:tc>
          <w:tcPr>
            <w:tcW w:w="4253" w:type="dxa"/>
          </w:tcPr>
          <w:p w:rsidR="00440AD8" w:rsidRPr="0004274E" w:rsidRDefault="00440AD8" w:rsidP="00440AD8">
            <w:pPr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Самостоятельная работа</w:t>
            </w:r>
          </w:p>
        </w:tc>
        <w:tc>
          <w:tcPr>
            <w:tcW w:w="2551" w:type="dxa"/>
          </w:tcPr>
          <w:p w:rsidR="00440AD8" w:rsidRPr="0004274E" w:rsidRDefault="00440AD8" w:rsidP="00440AD8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92</w:t>
            </w:r>
          </w:p>
        </w:tc>
        <w:tc>
          <w:tcPr>
            <w:tcW w:w="2835" w:type="dxa"/>
          </w:tcPr>
          <w:p w:rsidR="00440AD8" w:rsidRPr="0004274E" w:rsidRDefault="00440AD8" w:rsidP="00440AD8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92</w:t>
            </w:r>
          </w:p>
        </w:tc>
      </w:tr>
      <w:tr w:rsidR="00440AD8" w:rsidRPr="0004274E" w:rsidTr="00617CEB">
        <w:trPr>
          <w:trHeight w:val="330"/>
        </w:trPr>
        <w:tc>
          <w:tcPr>
            <w:tcW w:w="4253" w:type="dxa"/>
          </w:tcPr>
          <w:p w:rsidR="00440AD8" w:rsidRPr="0004274E" w:rsidRDefault="00440AD8" w:rsidP="00440AD8">
            <w:pPr>
              <w:rPr>
                <w:i/>
                <w:color w:val="000000" w:themeColor="text1"/>
                <w:szCs w:val="20"/>
              </w:rPr>
            </w:pPr>
            <w:r w:rsidRPr="0004274E">
              <w:rPr>
                <w:i/>
                <w:color w:val="000000" w:themeColor="text1"/>
                <w:szCs w:val="20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:rsidR="00440AD8" w:rsidRPr="0004274E" w:rsidRDefault="00440AD8" w:rsidP="00440AD8">
            <w:pPr>
              <w:jc w:val="center"/>
              <w:rPr>
                <w:color w:val="000000" w:themeColor="text1"/>
                <w:szCs w:val="20"/>
              </w:rPr>
            </w:pPr>
            <w:r w:rsidRPr="00440AD8">
              <w:rPr>
                <w:i/>
                <w:color w:val="000000" w:themeColor="text1"/>
              </w:rPr>
              <w:t>Контрольная работа</w:t>
            </w:r>
            <w:r w:rsidRPr="00440AD8">
              <w:rPr>
                <w:color w:val="000000" w:themeColor="text1"/>
              </w:rPr>
              <w:t xml:space="preserve"> </w:t>
            </w:r>
          </w:p>
        </w:tc>
        <w:tc>
          <w:tcPr>
            <w:tcW w:w="2835" w:type="dxa"/>
          </w:tcPr>
          <w:p w:rsidR="00440AD8" w:rsidRPr="0004274E" w:rsidRDefault="00440AD8" w:rsidP="00440AD8">
            <w:pPr>
              <w:widowControl w:val="0"/>
              <w:jc w:val="center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>Контрольная работа</w:t>
            </w:r>
          </w:p>
        </w:tc>
      </w:tr>
      <w:tr w:rsidR="00440AD8" w:rsidRPr="0004274E" w:rsidTr="00617CEB">
        <w:trPr>
          <w:trHeight w:val="330"/>
        </w:trPr>
        <w:tc>
          <w:tcPr>
            <w:tcW w:w="4253" w:type="dxa"/>
          </w:tcPr>
          <w:p w:rsidR="00440AD8" w:rsidRPr="0004274E" w:rsidRDefault="00440AD8" w:rsidP="00440AD8">
            <w:pPr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>Вид промежуточной аттестации</w:t>
            </w:r>
          </w:p>
        </w:tc>
        <w:tc>
          <w:tcPr>
            <w:tcW w:w="2551" w:type="dxa"/>
          </w:tcPr>
          <w:p w:rsidR="00440AD8" w:rsidRPr="0004274E" w:rsidRDefault="00440AD8" w:rsidP="00440AD8">
            <w:pPr>
              <w:jc w:val="center"/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>Зачет</w:t>
            </w:r>
          </w:p>
        </w:tc>
        <w:tc>
          <w:tcPr>
            <w:tcW w:w="2835" w:type="dxa"/>
          </w:tcPr>
          <w:p w:rsidR="00440AD8" w:rsidRPr="0004274E" w:rsidRDefault="00440AD8" w:rsidP="00440AD8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Зачет</w:t>
            </w:r>
          </w:p>
        </w:tc>
      </w:tr>
    </w:tbl>
    <w:p w:rsidR="00DF5DB4" w:rsidRPr="0004274E" w:rsidRDefault="00DF5DB4" w:rsidP="002807F3">
      <w:pPr>
        <w:spacing w:after="240"/>
        <w:jc w:val="both"/>
        <w:rPr>
          <w:b/>
          <w:iCs/>
          <w:color w:val="000000" w:themeColor="text1"/>
          <w:sz w:val="28"/>
          <w:szCs w:val="28"/>
        </w:rPr>
      </w:pPr>
    </w:p>
    <w:p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="00D73F91">
        <w:rPr>
          <w:b/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E591B" w:rsidRPr="00B135DF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B135DF">
        <w:rPr>
          <w:b/>
          <w:bCs/>
          <w:sz w:val="28"/>
          <w:szCs w:val="28"/>
        </w:rPr>
        <w:t>5.1. Содержание дисциплины</w:t>
      </w:r>
    </w:p>
    <w:p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bookmarkStart w:id="1" w:name="_Hlk73208750"/>
      <w:bookmarkEnd w:id="1"/>
      <w:r w:rsidRPr="006E384F">
        <w:rPr>
          <w:rFonts w:eastAsia="Arial"/>
          <w:b/>
          <w:color w:val="252525"/>
          <w:sz w:val="28"/>
          <w:szCs w:val="28"/>
        </w:rPr>
        <w:t>Тема 1. Основы изучения экономики СМИ</w:t>
      </w:r>
    </w:p>
    <w:p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Теоретические подходы к изучению экономики </w:t>
      </w:r>
      <w:r w:rsidR="006469E0">
        <w:rPr>
          <w:rFonts w:eastAsia="Arial"/>
          <w:color w:val="252525"/>
          <w:sz w:val="28"/>
          <w:szCs w:val="28"/>
        </w:rPr>
        <w:t xml:space="preserve">СМИ. </w:t>
      </w:r>
      <w:r w:rsidRPr="006E384F">
        <w:rPr>
          <w:rFonts w:eastAsia="Arial"/>
          <w:color w:val="252525"/>
          <w:sz w:val="28"/>
          <w:szCs w:val="28"/>
        </w:rPr>
        <w:t xml:space="preserve">Характеристика современной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медиаэкономики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Особенности использования материальных и нематериальных ресурсов. СМИ как предприятие. Анализ эффективности СМИ по экономическим показателям. Спрос и предложение в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медиаэкономике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</w:t>
      </w:r>
    </w:p>
    <w:p w:rsidR="006E384F" w:rsidRPr="006E384F" w:rsidRDefault="006E384F" w:rsidP="006469E0">
      <w:pPr>
        <w:spacing w:after="240"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Обзор изменений на рынке СМИ в России в XXI веке. Географический рынок СМИ. Конкуренция СМИ на рынке содержания. Конкуренция СМИ на рынке свободного времени. Конкуренция СМИ на рынке рекламы. Варианты трансформации бизнес-моделей СМИ.</w:t>
      </w:r>
    </w:p>
    <w:p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E384F">
        <w:rPr>
          <w:rFonts w:eastAsia="Arial"/>
          <w:b/>
          <w:color w:val="252525"/>
          <w:sz w:val="28"/>
          <w:szCs w:val="28"/>
        </w:rPr>
        <w:t>Тема 2. Анализ медиарынка</w:t>
      </w:r>
    </w:p>
    <w:p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Типы рыночных структур в медиаиндустрии. Инструменты стратегического анализа медиарынка. Издержки в медиаиндустрии. Современные рыночные стратегии предприятий СМИ. Спрос и предложение в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медиаэкономике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Парадокс разнообразия в СМИ. </w:t>
      </w:r>
    </w:p>
    <w:p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Основы редакционно-издательского маркетинга. Финансовая политика редакции. Ценообразование в СМИ. План производства и себестоимость. Бизнес-планирование в редакции. Организация редакционно-издательского менеджмента. </w:t>
      </w:r>
    </w:p>
    <w:p w:rsidR="006E384F" w:rsidRPr="006E384F" w:rsidRDefault="006E384F" w:rsidP="006469E0">
      <w:pPr>
        <w:spacing w:after="240"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Связи с общественностью в редакционных структурах. Экономическая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медиаполитика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 зарубежных государств. Анализ конкурентного преимущества СМИ. Бизнес-стратегии СМИ в контексте технологической трансформации.</w:t>
      </w:r>
    </w:p>
    <w:p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E384F">
        <w:rPr>
          <w:rFonts w:eastAsia="Arial"/>
          <w:b/>
          <w:color w:val="252525"/>
          <w:sz w:val="28"/>
          <w:szCs w:val="28"/>
        </w:rPr>
        <w:t>Тема 3. Экономика прессы и радио</w:t>
      </w:r>
    </w:p>
    <w:p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Основные этапы развития газетной индустрии. Экономические особенности газетной индустрии. Типы рыночных структур на газетном рынке. Ценовая конкуренция в газетной индустрии. Современные тенденции развития газетного рынка. </w:t>
      </w:r>
    </w:p>
    <w:p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Экономические особенности журнальной индустрии. Характеристика газетных рынков информационно развитых стран. Национальные газетные рынки: общая характеристика. Радио – самое доступное СМИ. Эволюция рыночной стратегии радиовещания. Основные форматы современных коммерческих радиостанций.</w:t>
      </w:r>
    </w:p>
    <w:p w:rsidR="006E384F" w:rsidRPr="006E384F" w:rsidRDefault="00782943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>
        <w:rPr>
          <w:rFonts w:eastAsia="Arial"/>
          <w:b/>
          <w:color w:val="252525"/>
          <w:sz w:val="28"/>
          <w:szCs w:val="28"/>
        </w:rPr>
        <w:t>Т</w:t>
      </w:r>
      <w:r w:rsidR="006E384F" w:rsidRPr="006E384F">
        <w:rPr>
          <w:rFonts w:eastAsia="Arial"/>
          <w:b/>
          <w:color w:val="252525"/>
          <w:sz w:val="28"/>
          <w:szCs w:val="28"/>
        </w:rPr>
        <w:t>ема 4. Экономика телевидения и онлайн-СМИ</w:t>
      </w:r>
    </w:p>
    <w:p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Аудиовизуальный сектор в медиаиндустрии. Основные модели телевизионной индустрии. </w:t>
      </w:r>
    </w:p>
    <w:p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Цифровое телевидение. Особенности телевидения как индустрии. Источники доходов в телевизионной индустрии. Стратегии конкурентоспособного программирования. </w:t>
      </w:r>
    </w:p>
    <w:p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Экономические и организационные особенности телесетей. Производство телепрограмм как сектор </w:t>
      </w:r>
      <w:proofErr w:type="spellStart"/>
      <w:r w:rsidRPr="006E384F">
        <w:rPr>
          <w:rFonts w:eastAsia="Arial"/>
          <w:color w:val="252525"/>
          <w:sz w:val="28"/>
          <w:szCs w:val="28"/>
        </w:rPr>
        <w:t>телеиндустрии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Коммерческие телеканалы на медиарынках развитых стран. Финансирование и организация общественного вещания. </w:t>
      </w:r>
    </w:p>
    <w:p w:rsidR="00497BD8" w:rsidRPr="006E384F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Модели общественного вещания. Конвергенция медиарынков. Конвергенция как фактор преобразования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медиасистем</w:t>
      </w:r>
      <w:proofErr w:type="spellEnd"/>
      <w:r w:rsidRPr="006E384F">
        <w:rPr>
          <w:rFonts w:eastAsia="Arial"/>
          <w:color w:val="252525"/>
          <w:sz w:val="28"/>
          <w:szCs w:val="28"/>
        </w:rPr>
        <w:t>. Контент-индустрия в структуре экономики СМИ. Экономические преимущества новых медиа перед традиционными СМИ. Журналистика в условиях прогресса ИКТ. Бизнес-модели онлайновых СМИ. Источники доходов онлайновых СМИ.</w:t>
      </w:r>
    </w:p>
    <w:p w:rsidR="006E384F" w:rsidRPr="00F71849" w:rsidRDefault="006E384F" w:rsidP="006E384F">
      <w:pPr>
        <w:ind w:firstLine="709"/>
        <w:jc w:val="both"/>
        <w:rPr>
          <w:b/>
          <w:sz w:val="28"/>
          <w:szCs w:val="28"/>
        </w:rPr>
      </w:pPr>
    </w:p>
    <w:p w:rsidR="00CE591B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:rsidR="002321EF" w:rsidRDefault="002321EF" w:rsidP="002321EF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</w:p>
    <w:p w:rsidR="002321EF" w:rsidRPr="0004274E" w:rsidRDefault="002F1907" w:rsidP="00440AD8">
      <w:pPr>
        <w:ind w:firstLine="709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п</w:t>
      </w:r>
      <w:r w:rsidR="002321EF" w:rsidRPr="0004274E">
        <w:rPr>
          <w:color w:val="000000" w:themeColor="text1"/>
          <w:sz w:val="28"/>
          <w:szCs w:val="28"/>
        </w:rPr>
        <w:t>рофил</w:t>
      </w:r>
      <w:r w:rsidR="00440AD8">
        <w:rPr>
          <w:color w:val="000000" w:themeColor="text1"/>
          <w:sz w:val="28"/>
          <w:szCs w:val="28"/>
        </w:rPr>
        <w:t>ь</w:t>
      </w:r>
      <w:r w:rsidR="002321EF" w:rsidRPr="0004274E">
        <w:rPr>
          <w:color w:val="000000" w:themeColor="text1"/>
          <w:sz w:val="28"/>
          <w:szCs w:val="28"/>
        </w:rPr>
        <w:t xml:space="preserve"> «</w:t>
      </w:r>
      <w:proofErr w:type="spellStart"/>
      <w:r w:rsidR="002321EF" w:rsidRPr="0004274E">
        <w:rPr>
          <w:color w:val="000000" w:themeColor="text1"/>
          <w:sz w:val="28"/>
          <w:szCs w:val="28"/>
        </w:rPr>
        <w:t>Медиаинноваци</w:t>
      </w:r>
      <w:r w:rsidR="00440AD8">
        <w:rPr>
          <w:color w:val="000000" w:themeColor="text1"/>
          <w:sz w:val="28"/>
          <w:szCs w:val="28"/>
        </w:rPr>
        <w:t>и</w:t>
      </w:r>
      <w:proofErr w:type="spellEnd"/>
      <w:r w:rsidR="002321EF" w:rsidRPr="0004274E">
        <w:rPr>
          <w:color w:val="000000" w:themeColor="text1"/>
          <w:sz w:val="28"/>
          <w:szCs w:val="28"/>
        </w:rPr>
        <w:t>»</w:t>
      </w:r>
      <w:r w:rsidR="00440AD8">
        <w:rPr>
          <w:color w:val="000000" w:themeColor="text1"/>
          <w:sz w:val="28"/>
          <w:szCs w:val="28"/>
        </w:rPr>
        <w:t xml:space="preserve"> очно-заочная форма (ИОО)</w:t>
      </w:r>
      <w:r w:rsidR="002321EF" w:rsidRPr="0004274E">
        <w:rPr>
          <w:color w:val="000000" w:themeColor="text1"/>
          <w:sz w:val="28"/>
          <w:szCs w:val="28"/>
        </w:rPr>
        <w:t xml:space="preserve"> </w:t>
      </w:r>
    </w:p>
    <w:p w:rsidR="00CE591B" w:rsidRPr="0004274E" w:rsidRDefault="00D60B2E">
      <w:pPr>
        <w:widowControl w:val="0"/>
        <w:jc w:val="right"/>
        <w:rPr>
          <w:color w:val="000000" w:themeColor="text1"/>
          <w:szCs w:val="22"/>
          <w:lang w:bidi="ru-RU"/>
        </w:rPr>
      </w:pPr>
      <w:r w:rsidRPr="0004274E">
        <w:rPr>
          <w:color w:val="000000" w:themeColor="text1"/>
          <w:sz w:val="28"/>
        </w:rPr>
        <w:t xml:space="preserve">Таблица </w:t>
      </w:r>
      <w:r w:rsidR="00440AD8">
        <w:rPr>
          <w:color w:val="000000" w:themeColor="text1"/>
          <w:sz w:val="28"/>
        </w:rPr>
        <w:t>2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992"/>
        <w:gridCol w:w="851"/>
        <w:gridCol w:w="850"/>
        <w:gridCol w:w="1559"/>
        <w:gridCol w:w="1134"/>
        <w:gridCol w:w="2694"/>
      </w:tblGrid>
      <w:tr w:rsidR="0004274E" w:rsidRPr="0004274E" w:rsidTr="00054E9A">
        <w:tc>
          <w:tcPr>
            <w:tcW w:w="568" w:type="dxa"/>
            <w:vMerge w:val="restart"/>
          </w:tcPr>
          <w:p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№</w:t>
            </w:r>
          </w:p>
        </w:tc>
        <w:tc>
          <w:tcPr>
            <w:tcW w:w="1701" w:type="dxa"/>
            <w:vMerge w:val="restart"/>
          </w:tcPr>
          <w:p w:rsidR="00CE591B" w:rsidRPr="0004274E" w:rsidRDefault="00D60B2E" w:rsidP="006375E2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Наимено</w:t>
            </w:r>
            <w:r w:rsidR="006375E2" w:rsidRPr="0004274E">
              <w:rPr>
                <w:b/>
                <w:color w:val="000000" w:themeColor="text1"/>
              </w:rPr>
              <w:t>вание тем (разделов) дисциплины</w:t>
            </w:r>
          </w:p>
        </w:tc>
        <w:tc>
          <w:tcPr>
            <w:tcW w:w="5386" w:type="dxa"/>
            <w:gridSpan w:val="5"/>
          </w:tcPr>
          <w:p w:rsidR="00CE591B" w:rsidRPr="0004274E" w:rsidRDefault="00D60B2E">
            <w:pPr>
              <w:tabs>
                <w:tab w:val="left" w:pos="1802"/>
              </w:tabs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04274E" w:rsidRPr="0004274E" w:rsidTr="00054E9A">
        <w:tc>
          <w:tcPr>
            <w:tcW w:w="568" w:type="dxa"/>
            <w:vMerge/>
          </w:tcPr>
          <w:p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</w:tcPr>
          <w:p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260" w:type="dxa"/>
            <w:gridSpan w:val="3"/>
          </w:tcPr>
          <w:p w:rsidR="009C74F0" w:rsidRPr="0004274E" w:rsidRDefault="009C74F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Контактная работа – </w:t>
            </w:r>
          </w:p>
          <w:p w:rsidR="00CE591B" w:rsidRPr="0004274E" w:rsidRDefault="00D60B2E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:rsidR="00CE591B" w:rsidRPr="0004274E" w:rsidRDefault="00D60B2E">
            <w:pPr>
              <w:keepNext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:rsidR="00CE591B" w:rsidRPr="0004274E" w:rsidRDefault="00CE591B">
            <w:pPr>
              <w:rPr>
                <w:b/>
                <w:color w:val="000000" w:themeColor="text1"/>
              </w:rPr>
            </w:pPr>
          </w:p>
        </w:tc>
      </w:tr>
      <w:tr w:rsidR="0004274E" w:rsidRPr="0004274E" w:rsidTr="00440AD8">
        <w:trPr>
          <w:trHeight w:val="948"/>
        </w:trPr>
        <w:tc>
          <w:tcPr>
            <w:tcW w:w="568" w:type="dxa"/>
            <w:vMerge/>
          </w:tcPr>
          <w:p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Общая, в т.ч.:</w:t>
            </w:r>
          </w:p>
        </w:tc>
        <w:tc>
          <w:tcPr>
            <w:tcW w:w="850" w:type="dxa"/>
          </w:tcPr>
          <w:p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Лекции</w:t>
            </w:r>
          </w:p>
        </w:tc>
        <w:tc>
          <w:tcPr>
            <w:tcW w:w="1559" w:type="dxa"/>
          </w:tcPr>
          <w:p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:rsidR="00CE591B" w:rsidRPr="0004274E" w:rsidRDefault="00CE591B">
            <w:pPr>
              <w:rPr>
                <w:b/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CE591B" w:rsidRPr="0004274E" w:rsidRDefault="00CE591B">
            <w:pPr>
              <w:rPr>
                <w:b/>
                <w:color w:val="000000" w:themeColor="text1"/>
              </w:rPr>
            </w:pPr>
          </w:p>
        </w:tc>
      </w:tr>
      <w:tr w:rsidR="0004274E" w:rsidRPr="0004274E" w:rsidTr="00054E9A">
        <w:tc>
          <w:tcPr>
            <w:tcW w:w="568" w:type="dxa"/>
          </w:tcPr>
          <w:p w:rsidR="003F210F" w:rsidRPr="0004274E" w:rsidRDefault="003F210F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:rsidR="003F210F" w:rsidRPr="0004274E" w:rsidRDefault="00DF5DB4" w:rsidP="003F210F">
            <w:pPr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1. Основы изучения экономики СМИ</w:t>
            </w:r>
          </w:p>
        </w:tc>
        <w:tc>
          <w:tcPr>
            <w:tcW w:w="992" w:type="dxa"/>
          </w:tcPr>
          <w:p w:rsidR="003F210F" w:rsidRPr="0004274E" w:rsidRDefault="00722AC1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  <w:r w:rsidR="00440AD8">
              <w:rPr>
                <w:color w:val="000000" w:themeColor="text1"/>
              </w:rPr>
              <w:t>6</w:t>
            </w:r>
          </w:p>
        </w:tc>
        <w:tc>
          <w:tcPr>
            <w:tcW w:w="851" w:type="dxa"/>
          </w:tcPr>
          <w:p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:rsidR="003F210F" w:rsidRPr="0004274E" w:rsidRDefault="003F210F" w:rsidP="003F21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3F210F" w:rsidRPr="0004274E" w:rsidRDefault="00440AD8" w:rsidP="003F21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3F210F" w:rsidRPr="0004274E" w:rsidRDefault="00722AC1" w:rsidP="00722AC1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  <w:r w:rsidR="00440AD8">
              <w:rPr>
                <w:color w:val="000000" w:themeColor="text1"/>
              </w:rPr>
              <w:t>2</w:t>
            </w:r>
          </w:p>
        </w:tc>
        <w:tc>
          <w:tcPr>
            <w:tcW w:w="2694" w:type="dxa"/>
          </w:tcPr>
          <w:p w:rsidR="003F210F" w:rsidRPr="0004274E" w:rsidRDefault="003F210F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Анализ кейсов, групповая дискуссия, решение ситуационных задач</w:t>
            </w:r>
          </w:p>
        </w:tc>
      </w:tr>
      <w:tr w:rsidR="0004274E" w:rsidRPr="0004274E" w:rsidTr="00054E9A">
        <w:trPr>
          <w:trHeight w:val="1152"/>
        </w:trPr>
        <w:tc>
          <w:tcPr>
            <w:tcW w:w="568" w:type="dxa"/>
          </w:tcPr>
          <w:p w:rsidR="003F210F" w:rsidRPr="0004274E" w:rsidRDefault="003F210F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:rsidR="003F210F" w:rsidRPr="0004274E" w:rsidRDefault="00DF5DB4" w:rsidP="003F210F">
            <w:pPr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2. Анализ медиарынка</w:t>
            </w:r>
          </w:p>
        </w:tc>
        <w:tc>
          <w:tcPr>
            <w:tcW w:w="992" w:type="dxa"/>
          </w:tcPr>
          <w:p w:rsidR="003F210F" w:rsidRPr="0004274E" w:rsidRDefault="00750BF8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26</w:t>
            </w:r>
          </w:p>
        </w:tc>
        <w:tc>
          <w:tcPr>
            <w:tcW w:w="851" w:type="dxa"/>
          </w:tcPr>
          <w:p w:rsidR="003F210F" w:rsidRPr="0004274E" w:rsidRDefault="00440AD8" w:rsidP="003F21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:rsidR="003F210F" w:rsidRPr="0004274E" w:rsidRDefault="003F210F" w:rsidP="003F21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3F210F" w:rsidRPr="0004274E" w:rsidRDefault="00C53977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  <w:r w:rsidR="00440AD8">
              <w:rPr>
                <w:color w:val="000000" w:themeColor="text1"/>
              </w:rPr>
              <w:t>2</w:t>
            </w:r>
          </w:p>
        </w:tc>
        <w:tc>
          <w:tcPr>
            <w:tcW w:w="2694" w:type="dxa"/>
          </w:tcPr>
          <w:p w:rsidR="003F210F" w:rsidRPr="0004274E" w:rsidRDefault="003F210F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Разработка мини-проекта, групповая дискуссия</w:t>
            </w:r>
          </w:p>
        </w:tc>
      </w:tr>
      <w:tr w:rsidR="0004274E" w:rsidRPr="0004274E" w:rsidTr="00054E9A">
        <w:trPr>
          <w:trHeight w:val="416"/>
        </w:trPr>
        <w:tc>
          <w:tcPr>
            <w:tcW w:w="568" w:type="dxa"/>
          </w:tcPr>
          <w:p w:rsidR="003F210F" w:rsidRPr="0004274E" w:rsidRDefault="003F210F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:rsidR="003F210F" w:rsidRPr="0004274E" w:rsidRDefault="00DF5DB4" w:rsidP="003F210F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3. Экономика прессы и радио</w:t>
            </w:r>
          </w:p>
        </w:tc>
        <w:tc>
          <w:tcPr>
            <w:tcW w:w="992" w:type="dxa"/>
          </w:tcPr>
          <w:p w:rsidR="003F210F" w:rsidRPr="0004274E" w:rsidRDefault="00750BF8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28</w:t>
            </w:r>
          </w:p>
        </w:tc>
        <w:tc>
          <w:tcPr>
            <w:tcW w:w="851" w:type="dxa"/>
          </w:tcPr>
          <w:p w:rsidR="003F210F" w:rsidRPr="0004274E" w:rsidRDefault="00440AD8" w:rsidP="003F21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:rsidR="003F210F" w:rsidRPr="0004274E" w:rsidRDefault="003F210F" w:rsidP="003F21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3F210F" w:rsidRPr="0004274E" w:rsidRDefault="00440AD8" w:rsidP="003F21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2694" w:type="dxa"/>
          </w:tcPr>
          <w:p w:rsidR="003F210F" w:rsidRPr="0004274E" w:rsidRDefault="003F210F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Решение ситуационных задач, анализ кейсов, групповая дискуссия</w:t>
            </w:r>
          </w:p>
        </w:tc>
      </w:tr>
      <w:tr w:rsidR="0004274E" w:rsidRPr="0004274E" w:rsidTr="00054E9A">
        <w:trPr>
          <w:trHeight w:val="416"/>
        </w:trPr>
        <w:tc>
          <w:tcPr>
            <w:tcW w:w="568" w:type="dxa"/>
          </w:tcPr>
          <w:p w:rsidR="00DF5DB4" w:rsidRPr="0004274E" w:rsidRDefault="00DF5DB4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:rsidR="00DF5DB4" w:rsidRPr="0004274E" w:rsidRDefault="00DF5DB4" w:rsidP="003F210F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>Тема 4. Экономика телевидения и онлайн-СМИ</w:t>
            </w:r>
          </w:p>
        </w:tc>
        <w:tc>
          <w:tcPr>
            <w:tcW w:w="992" w:type="dxa"/>
          </w:tcPr>
          <w:p w:rsidR="00DF5DB4" w:rsidRPr="0004274E" w:rsidRDefault="00440AD8" w:rsidP="00750BF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851" w:type="dxa"/>
          </w:tcPr>
          <w:p w:rsidR="00DF5DB4" w:rsidRPr="0004274E" w:rsidRDefault="00440AD8" w:rsidP="003F21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:rsidR="00DF5DB4" w:rsidRPr="0004274E" w:rsidRDefault="00DF5DB4" w:rsidP="003F21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DF5DB4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DF5DB4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  <w:r w:rsidR="00440AD8">
              <w:rPr>
                <w:color w:val="000000" w:themeColor="text1"/>
              </w:rPr>
              <w:t>4</w:t>
            </w:r>
          </w:p>
        </w:tc>
        <w:tc>
          <w:tcPr>
            <w:tcW w:w="2694" w:type="dxa"/>
          </w:tcPr>
          <w:p w:rsidR="00DF5DB4" w:rsidRPr="0004274E" w:rsidRDefault="00DF5DB4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Разработка мини-проекта, групповая дискуссия</w:t>
            </w:r>
          </w:p>
        </w:tc>
      </w:tr>
      <w:tr w:rsidR="0004274E" w:rsidRPr="0004274E" w:rsidTr="00054E9A">
        <w:tc>
          <w:tcPr>
            <w:tcW w:w="568" w:type="dxa"/>
          </w:tcPr>
          <w:p w:rsidR="00F9570D" w:rsidRPr="0004274E" w:rsidRDefault="00F9570D">
            <w:pPr>
              <w:rPr>
                <w:b/>
                <w:color w:val="000000" w:themeColor="text1"/>
              </w:rPr>
            </w:pPr>
          </w:p>
        </w:tc>
        <w:tc>
          <w:tcPr>
            <w:tcW w:w="1701" w:type="dxa"/>
          </w:tcPr>
          <w:p w:rsidR="00F9570D" w:rsidRPr="0004274E" w:rsidRDefault="00F9570D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:rsidR="00F9570D" w:rsidRPr="0004274E" w:rsidRDefault="00F9570D" w:rsidP="002518C3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108</w:t>
            </w:r>
          </w:p>
        </w:tc>
        <w:tc>
          <w:tcPr>
            <w:tcW w:w="851" w:type="dxa"/>
          </w:tcPr>
          <w:p w:rsidR="00F9570D" w:rsidRPr="0004274E" w:rsidRDefault="00440AD8" w:rsidP="005C751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</w:t>
            </w:r>
          </w:p>
        </w:tc>
        <w:tc>
          <w:tcPr>
            <w:tcW w:w="850" w:type="dxa"/>
          </w:tcPr>
          <w:p w:rsidR="00F9570D" w:rsidRPr="0004274E" w:rsidRDefault="00F9570D" w:rsidP="005C751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59" w:type="dxa"/>
          </w:tcPr>
          <w:p w:rsidR="00F9570D" w:rsidRPr="0004274E" w:rsidRDefault="00F9570D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</w:t>
            </w:r>
            <w:r w:rsidR="00440AD8">
              <w:rPr>
                <w:b/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:rsidR="00F9570D" w:rsidRPr="0004274E" w:rsidRDefault="00440AD8" w:rsidP="005C751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</w:t>
            </w:r>
            <w:r w:rsidR="00F9570D" w:rsidRPr="0004274E">
              <w:rPr>
                <w:b/>
                <w:color w:val="000000" w:themeColor="text1"/>
              </w:rPr>
              <w:t>2</w:t>
            </w:r>
          </w:p>
        </w:tc>
        <w:tc>
          <w:tcPr>
            <w:tcW w:w="2694" w:type="dxa"/>
          </w:tcPr>
          <w:p w:rsidR="00F9570D" w:rsidRPr="0004274E" w:rsidRDefault="00F9570D" w:rsidP="004A2F7B">
            <w:pPr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Согласно учебному плану: </w:t>
            </w:r>
            <w:r w:rsidRPr="0004274E">
              <w:rPr>
                <w:color w:val="000000" w:themeColor="text1"/>
              </w:rPr>
              <w:t>контрольная работа</w:t>
            </w:r>
          </w:p>
        </w:tc>
      </w:tr>
      <w:tr w:rsidR="0004274E" w:rsidRPr="0004274E" w:rsidTr="00054E9A">
        <w:tc>
          <w:tcPr>
            <w:tcW w:w="568" w:type="dxa"/>
          </w:tcPr>
          <w:p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CE591B" w:rsidRPr="0004274E" w:rsidRDefault="00D60B2E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Итого %</w:t>
            </w:r>
          </w:p>
        </w:tc>
        <w:tc>
          <w:tcPr>
            <w:tcW w:w="992" w:type="dxa"/>
          </w:tcPr>
          <w:p w:rsidR="00CE591B" w:rsidRPr="0004274E" w:rsidRDefault="0019004E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100</w:t>
            </w:r>
          </w:p>
        </w:tc>
        <w:tc>
          <w:tcPr>
            <w:tcW w:w="851" w:type="dxa"/>
          </w:tcPr>
          <w:p w:rsidR="00CE591B" w:rsidRPr="0004274E" w:rsidRDefault="00440AD8" w:rsidP="003B63D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</w:t>
            </w:r>
          </w:p>
        </w:tc>
        <w:tc>
          <w:tcPr>
            <w:tcW w:w="850" w:type="dxa"/>
          </w:tcPr>
          <w:p w:rsidR="00CE591B" w:rsidRPr="0004274E" w:rsidRDefault="00CE591B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59" w:type="dxa"/>
          </w:tcPr>
          <w:p w:rsidR="00CE591B" w:rsidRPr="0004274E" w:rsidRDefault="00440AD8" w:rsidP="003B63D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100</w:t>
            </w:r>
          </w:p>
        </w:tc>
        <w:tc>
          <w:tcPr>
            <w:tcW w:w="1134" w:type="dxa"/>
          </w:tcPr>
          <w:p w:rsidR="00CE591B" w:rsidRPr="0004274E" w:rsidRDefault="00440AD8" w:rsidP="003B63D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85</w:t>
            </w:r>
          </w:p>
        </w:tc>
        <w:tc>
          <w:tcPr>
            <w:tcW w:w="2694" w:type="dxa"/>
          </w:tcPr>
          <w:p w:rsidR="00CE591B" w:rsidRPr="0004274E" w:rsidRDefault="00CE591B">
            <w:pPr>
              <w:rPr>
                <w:color w:val="000000" w:themeColor="text1"/>
              </w:rPr>
            </w:pPr>
          </w:p>
        </w:tc>
      </w:tr>
    </w:tbl>
    <w:p w:rsidR="00CE591B" w:rsidRPr="0004274E" w:rsidRDefault="00CE591B">
      <w:pPr>
        <w:jc w:val="both"/>
        <w:rPr>
          <w:color w:val="000000" w:themeColor="text1"/>
          <w:lang w:eastAsia="en-US"/>
        </w:rPr>
      </w:pPr>
    </w:p>
    <w:p w:rsidR="002F1907" w:rsidRDefault="002F1907" w:rsidP="002F1907">
      <w:pPr>
        <w:jc w:val="both"/>
        <w:rPr>
          <w:lang w:eastAsia="en-US"/>
        </w:rPr>
      </w:pPr>
    </w:p>
    <w:p w:rsidR="00CE591B" w:rsidRPr="00F71849" w:rsidRDefault="00D60B2E">
      <w:pPr>
        <w:pStyle w:val="af5"/>
        <w:jc w:val="both"/>
        <w:rPr>
          <w:b/>
          <w:szCs w:val="28"/>
        </w:rPr>
      </w:pPr>
      <w:r w:rsidRPr="00F71849">
        <w:rPr>
          <w:b/>
          <w:szCs w:val="28"/>
        </w:rPr>
        <w:t>5.3. Содержание семинаров, практических занятий</w:t>
      </w:r>
    </w:p>
    <w:p w:rsidR="00CE591B" w:rsidRPr="00F71849" w:rsidRDefault="00D60B2E">
      <w:pPr>
        <w:pStyle w:val="af5"/>
        <w:ind w:firstLine="709"/>
        <w:jc w:val="right"/>
        <w:rPr>
          <w:szCs w:val="28"/>
        </w:rPr>
      </w:pPr>
      <w:r w:rsidRPr="00651182">
        <w:rPr>
          <w:szCs w:val="28"/>
        </w:rPr>
        <w:t>Таблица</w:t>
      </w:r>
      <w:r w:rsidR="00CD3346">
        <w:rPr>
          <w:szCs w:val="28"/>
        </w:rPr>
        <w:t xml:space="preserve"> 7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96"/>
        <w:gridCol w:w="6545"/>
        <w:gridCol w:w="1708"/>
      </w:tblGrid>
      <w:tr w:rsidR="00F71849" w:rsidRPr="00EA2BA8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EA2BA8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EA2BA8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EA2BA8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EA2BA8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EA2BA8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F825AE" w:rsidRPr="00EA2BA8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AE" w:rsidRPr="00EA2BA8" w:rsidRDefault="00F825AE" w:rsidP="00F825AE">
            <w:pPr>
              <w:widowControl w:val="0"/>
            </w:pPr>
            <w:r w:rsidRPr="00DF5DB4">
              <w:rPr>
                <w:rFonts w:eastAsia="Arial"/>
                <w:color w:val="252525"/>
              </w:rPr>
              <w:t>Тема 1. Основы изучения экономики СМИ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AE" w:rsidRPr="004408D4" w:rsidRDefault="00F825AE" w:rsidP="006224B7">
            <w:pPr>
              <w:jc w:val="both"/>
              <w:rPr>
                <w:rFonts w:eastAsia="Arial"/>
                <w:color w:val="252525"/>
              </w:rPr>
            </w:pPr>
            <w:r w:rsidRPr="004B725A">
              <w:rPr>
                <w:rFonts w:eastAsia="Arial"/>
                <w:color w:val="252525"/>
              </w:rPr>
              <w:t>Теоретические подходы к изучению экономики СМИ</w:t>
            </w:r>
            <w:r>
              <w:rPr>
                <w:rFonts w:eastAsia="Arial"/>
                <w:color w:val="252525"/>
              </w:rPr>
              <w:t>. СМИ как «сдвоенный рынок»</w:t>
            </w:r>
            <w:r w:rsidRPr="00DE37F8">
              <w:rPr>
                <w:rFonts w:eastAsia="Arial"/>
                <w:color w:val="252525"/>
              </w:rPr>
              <w:t>.</w:t>
            </w:r>
            <w:r>
              <w:rPr>
                <w:rFonts w:eastAsia="Arial"/>
                <w:color w:val="252525"/>
              </w:rPr>
              <w:t xml:space="preserve"> Характеристика современной </w:t>
            </w:r>
            <w:proofErr w:type="spellStart"/>
            <w:r>
              <w:rPr>
                <w:rFonts w:eastAsia="Arial"/>
                <w:color w:val="252525"/>
              </w:rPr>
              <w:t>медиаэкономики</w:t>
            </w:r>
            <w:proofErr w:type="spellEnd"/>
            <w:r>
              <w:rPr>
                <w:rFonts w:eastAsia="Arial"/>
                <w:color w:val="252525"/>
              </w:rPr>
              <w:t>. Особенности использования материальных и нематериальных ресурсов. СМИ как предприятие. А</w:t>
            </w:r>
            <w:r w:rsidRPr="00531866">
              <w:rPr>
                <w:rFonts w:eastAsia="Arial"/>
                <w:color w:val="252525"/>
              </w:rPr>
              <w:t>нализ эффективности СМИ по экономическим показателям</w:t>
            </w:r>
            <w:r>
              <w:rPr>
                <w:rFonts w:eastAsia="Arial"/>
                <w:color w:val="252525"/>
              </w:rPr>
              <w:t xml:space="preserve">. </w:t>
            </w:r>
            <w:r w:rsidRPr="00124A82">
              <w:rPr>
                <w:rFonts w:eastAsia="Arial"/>
                <w:color w:val="252525"/>
              </w:rPr>
              <w:t xml:space="preserve">Спрос и предложение в </w:t>
            </w:r>
            <w:proofErr w:type="spellStart"/>
            <w:r w:rsidRPr="00124A82">
              <w:rPr>
                <w:rFonts w:eastAsia="Arial"/>
                <w:color w:val="252525"/>
              </w:rPr>
              <w:t>медиаэкономике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Географический рынок СМИ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содержания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свободного времени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рекламы</w:t>
            </w:r>
            <w:r>
              <w:rPr>
                <w:rFonts w:eastAsia="Arial"/>
                <w:color w:val="252525"/>
              </w:rPr>
              <w:t>. Варианты трансформации бизнес-моделей СМИ.</w:t>
            </w:r>
          </w:p>
          <w:p w:rsidR="00F825AE" w:rsidRPr="00EA2BA8" w:rsidRDefault="00F825AE" w:rsidP="00F825AE">
            <w:pPr>
              <w:pStyle w:val="af6"/>
              <w:tabs>
                <w:tab w:val="left" w:pos="286"/>
              </w:tabs>
              <w:spacing w:after="0"/>
              <w:jc w:val="both"/>
              <w:rPr>
                <w:highlight w:val="yellow"/>
              </w:rPr>
            </w:pPr>
          </w:p>
          <w:p w:rsidR="00F825AE" w:rsidRPr="00EA2BA8" w:rsidRDefault="00F825AE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6224B7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="006224B7" w:rsidRPr="006224B7">
              <w:rPr>
                <w:b/>
                <w:bCs/>
                <w:sz w:val="24"/>
                <w:szCs w:val="24"/>
              </w:rPr>
              <w:t>, 9</w:t>
            </w:r>
            <w:r w:rsidRPr="006224B7">
              <w:rPr>
                <w:b/>
                <w:bCs/>
                <w:sz w:val="24"/>
                <w:szCs w:val="24"/>
              </w:rPr>
              <w:t xml:space="preserve">: </w:t>
            </w:r>
            <w:r w:rsidR="006224B7" w:rsidRPr="006224B7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825AE" w:rsidRPr="00EA2BA8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>Тема 2. Анализ медиарынка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AE" w:rsidRDefault="00F825AE" w:rsidP="00F825AE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Типы рыночных структур в медиаиндустрии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 xml:space="preserve">Инструменты стратегического </w:t>
            </w:r>
            <w:proofErr w:type="spellStart"/>
            <w:r w:rsidRPr="00972FA0">
              <w:rPr>
                <w:rFonts w:eastAsia="Arial"/>
                <w:color w:val="252525"/>
                <w:sz w:val="24"/>
                <w:szCs w:val="24"/>
              </w:rPr>
              <w:t>анализа</w:t>
            </w:r>
            <w:r>
              <w:rPr>
                <w:rFonts w:eastAsia="Arial"/>
                <w:color w:val="252525"/>
                <w:sz w:val="24"/>
                <w:szCs w:val="24"/>
              </w:rPr>
              <w:t>медиарынка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Издержки в медиаиндустрии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Современные рыночные стратегии предприятий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Спрос и предложение в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медиаэкономике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Парадокс разнообразия в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Основы редакционно-издательского маркетинга. Финансовая политика редакции. Ценообразование в СМИ. План производства и себестоимость. Бизнес-планирование в редакции. Организация редакционно-издательского менеджмента. Связи с общественностью в редакционных структурах.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Экономическая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медиаполитика</w:t>
            </w:r>
            <w:proofErr w:type="spellEnd"/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 зарубежных государств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  <w:r w:rsidR="00D73F91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Анализ конкурентного преимущества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СМИ.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 xml:space="preserve">Бизнес-стратегии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СМИ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в контексте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технологической трансформации.</w:t>
            </w:r>
          </w:p>
          <w:p w:rsidR="00F825AE" w:rsidRDefault="00F825AE" w:rsidP="00F825AE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</w:p>
          <w:p w:rsidR="00F825AE" w:rsidRPr="00407698" w:rsidRDefault="006224B7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</w:rPr>
            </w:pPr>
            <w:r w:rsidRPr="006224B7">
              <w:rPr>
                <w:b/>
                <w:bCs/>
                <w:sz w:val="24"/>
                <w:szCs w:val="24"/>
              </w:rPr>
              <w:t xml:space="preserve">Рекомендуемые источники из раздела 8, 9: </w:t>
            </w:r>
            <w:r w:rsidRPr="006224B7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F825AE" w:rsidRPr="00EA2BA8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>Тема 3. Экономика прессы и радио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4B7" w:rsidRDefault="00F825AE" w:rsidP="00F6459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Основные этапы развития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Экономические особенности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Типы рыночных структур на газетном рынке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Ценовая конкуренция в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Современные тенденции развития газетного рынка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Экономические особенности журнальной индустрии</w:t>
            </w:r>
            <w:r>
              <w:rPr>
                <w:rFonts w:eastAsia="Arial"/>
                <w:color w:val="252525"/>
              </w:rPr>
              <w:t>. Характеристика</w:t>
            </w:r>
            <w:r w:rsidRPr="00C87FC8">
              <w:rPr>
                <w:rFonts w:eastAsia="Arial"/>
                <w:color w:val="252525"/>
              </w:rPr>
              <w:t xml:space="preserve"> газетных рынков информационно </w:t>
            </w:r>
            <w:r>
              <w:rPr>
                <w:rFonts w:eastAsia="Arial"/>
                <w:color w:val="252525"/>
              </w:rPr>
              <w:t>развитых</w:t>
            </w:r>
            <w:r w:rsidRPr="00C87FC8">
              <w:rPr>
                <w:rFonts w:eastAsia="Arial"/>
                <w:color w:val="252525"/>
              </w:rPr>
              <w:t xml:space="preserve"> стран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Национальные газетные рынки: общая характеристика</w:t>
            </w:r>
            <w:r w:rsidR="006224B7">
              <w:rPr>
                <w:rFonts w:eastAsia="Arial"/>
                <w:color w:val="252525"/>
              </w:rPr>
              <w:t xml:space="preserve">. </w:t>
            </w:r>
          </w:p>
          <w:p w:rsidR="00F825AE" w:rsidRDefault="00F825AE" w:rsidP="00F6459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Эволюция рыночной стратегии радиовещания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Основные форматы современных коммерческих радиостанций</w:t>
            </w:r>
            <w:r>
              <w:rPr>
                <w:rFonts w:eastAsia="Arial"/>
                <w:color w:val="252525"/>
              </w:rPr>
              <w:t>.</w:t>
            </w:r>
          </w:p>
          <w:p w:rsidR="00F64599" w:rsidRPr="00881F2E" w:rsidRDefault="00F64599" w:rsidP="00F64599">
            <w:pPr>
              <w:pStyle w:val="af6"/>
              <w:spacing w:after="0"/>
              <w:jc w:val="both"/>
              <w:rPr>
                <w:highlight w:val="yellow"/>
              </w:rPr>
            </w:pPr>
          </w:p>
          <w:p w:rsidR="00F825AE" w:rsidRPr="00EA2BA8" w:rsidRDefault="006224B7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6224B7">
              <w:rPr>
                <w:b/>
                <w:bCs/>
                <w:sz w:val="24"/>
                <w:szCs w:val="24"/>
              </w:rPr>
              <w:t xml:space="preserve">Рекомендуемые источники из раздела 8, 9: </w:t>
            </w:r>
            <w:r w:rsidRPr="006224B7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F825AE" w:rsidRPr="00EA2BA8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DF5DB4">
              <w:rPr>
                <w:rFonts w:eastAsia="Arial"/>
                <w:color w:val="252525"/>
              </w:rPr>
              <w:t>Тема 4. Экономика телевидения и онлайн-СМИ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Аудиовизуальный сектор в медиаиндустрии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Основные модели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Технологии </w:t>
            </w:r>
            <w:r>
              <w:rPr>
                <w:rFonts w:eastAsia="Arial"/>
                <w:color w:val="252525"/>
              </w:rPr>
              <w:t xml:space="preserve">телетрансляции. </w:t>
            </w:r>
          </w:p>
          <w:p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Цифровое телевидение. </w:t>
            </w:r>
            <w:r w:rsidRPr="008D017B">
              <w:rPr>
                <w:rFonts w:eastAsia="Arial"/>
                <w:color w:val="252525"/>
              </w:rPr>
              <w:t xml:space="preserve">Особенности </w:t>
            </w:r>
            <w:r>
              <w:rPr>
                <w:rFonts w:eastAsia="Arial"/>
                <w:color w:val="252525"/>
              </w:rPr>
              <w:t>телевидения</w:t>
            </w:r>
            <w:r w:rsidRPr="008D017B">
              <w:rPr>
                <w:rFonts w:eastAsia="Arial"/>
                <w:color w:val="252525"/>
              </w:rPr>
              <w:t xml:space="preserve"> как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Источники доходов в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Стратегии конкурентоспособного программирования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Экономические и организационные особенности телесетей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Производство телепрограмм как сектор </w:t>
            </w:r>
            <w:proofErr w:type="spellStart"/>
            <w:r w:rsidRPr="008D017B">
              <w:rPr>
                <w:rFonts w:eastAsia="Arial"/>
                <w:color w:val="252525"/>
              </w:rPr>
              <w:t>телеиндустрии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Коммерческие телеканалы на медиарынках развитых стран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Финансирование и организация общественного вещания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Модели общественного вещания. </w:t>
            </w:r>
            <w:r w:rsidRPr="008D017B">
              <w:rPr>
                <w:rFonts w:eastAsia="Arial"/>
                <w:color w:val="252525"/>
              </w:rPr>
              <w:t xml:space="preserve">Конвергенция </w:t>
            </w:r>
            <w:r>
              <w:rPr>
                <w:rFonts w:eastAsia="Arial"/>
                <w:color w:val="252525"/>
              </w:rPr>
              <w:t xml:space="preserve">медиарынков. </w:t>
            </w:r>
            <w:r w:rsidRPr="008D017B">
              <w:rPr>
                <w:rFonts w:eastAsia="Arial"/>
                <w:color w:val="252525"/>
              </w:rPr>
              <w:t xml:space="preserve">Конвергенция как фактор преобразования </w:t>
            </w:r>
            <w:proofErr w:type="spellStart"/>
            <w:r w:rsidRPr="008D017B">
              <w:rPr>
                <w:rFonts w:eastAsia="Arial"/>
                <w:color w:val="252525"/>
              </w:rPr>
              <w:t>медиасистем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</w:p>
          <w:p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Контент-индустрия в структуре экономики СМИ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Экономические преимущества </w:t>
            </w:r>
            <w:r>
              <w:rPr>
                <w:rFonts w:eastAsia="Arial"/>
                <w:color w:val="252525"/>
              </w:rPr>
              <w:t>новых медиа перед</w:t>
            </w:r>
            <w:r w:rsidRPr="008D017B">
              <w:rPr>
                <w:rFonts w:eastAsia="Arial"/>
                <w:color w:val="252525"/>
              </w:rPr>
              <w:t xml:space="preserve"> традиционными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Журналистика в условиях прогресса ИКТ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Бизнес-модели онлайновых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F825AE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Источники доходов онлайновых СМИ</w:t>
            </w:r>
            <w:r>
              <w:rPr>
                <w:rFonts w:eastAsia="Arial"/>
                <w:color w:val="252525"/>
              </w:rPr>
              <w:t>.</w:t>
            </w:r>
          </w:p>
          <w:p w:rsidR="00F825AE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</w:p>
          <w:p w:rsidR="00F825AE" w:rsidRPr="005D6702" w:rsidRDefault="006224B7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224B7">
              <w:rPr>
                <w:b/>
                <w:bCs/>
              </w:rPr>
              <w:t xml:space="preserve">Рекомендуемые источники из раздела 8, 9: </w:t>
            </w:r>
            <w:r w:rsidRPr="006224B7">
              <w:rPr>
                <w:bCs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AE" w:rsidRPr="00EA2BA8" w:rsidRDefault="000851DA" w:rsidP="00F825A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</w:tbl>
    <w:p w:rsidR="000851DA" w:rsidRDefault="000851DA" w:rsidP="006224B7">
      <w:pPr>
        <w:jc w:val="both"/>
        <w:rPr>
          <w:b/>
          <w:bCs/>
          <w:sz w:val="28"/>
          <w:szCs w:val="28"/>
        </w:rPr>
      </w:pPr>
    </w:p>
    <w:p w:rsidR="00CE591B" w:rsidRPr="00F71849" w:rsidRDefault="00D60B2E" w:rsidP="00991830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CD3346">
        <w:rPr>
          <w:sz w:val="28"/>
          <w:szCs w:val="28"/>
        </w:rPr>
        <w:t>8</w:t>
      </w:r>
    </w:p>
    <w:tbl>
      <w:tblPr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51"/>
        <w:gridCol w:w="5020"/>
        <w:gridCol w:w="3261"/>
      </w:tblGrid>
      <w:tr w:rsidR="00F71849" w:rsidRPr="00234245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2081F" w:rsidRDefault="00D60B2E">
            <w:pPr>
              <w:widowControl w:val="0"/>
            </w:pPr>
            <w:r w:rsidRPr="0062081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Формы внеаудиторной самостоятельной работы</w:t>
            </w:r>
          </w:p>
        </w:tc>
      </w:tr>
      <w:tr w:rsidR="000851DA" w:rsidRPr="00234245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1DA" w:rsidRPr="00234245" w:rsidRDefault="000851DA" w:rsidP="000851DA">
            <w:pPr>
              <w:widowControl w:val="0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1. Основы изучения экономики СМИ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Характеристика современной </w:t>
            </w:r>
            <w:proofErr w:type="spellStart"/>
            <w:r>
              <w:rPr>
                <w:rFonts w:eastAsia="Arial"/>
                <w:color w:val="252525"/>
              </w:rPr>
              <w:t>медиаэкономики</w:t>
            </w:r>
            <w:proofErr w:type="spellEnd"/>
            <w:r>
              <w:rPr>
                <w:rFonts w:eastAsia="Arial"/>
                <w:color w:val="252525"/>
              </w:rPr>
              <w:t>. Особенности использования материальных и нематериальных ресурсов. СМИ как предприятие. А</w:t>
            </w:r>
            <w:r w:rsidRPr="00531866">
              <w:rPr>
                <w:rFonts w:eastAsia="Arial"/>
                <w:color w:val="252525"/>
              </w:rPr>
              <w:t>нализ эффективности СМИ по экономическим показателям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Обзор изменений на рынке СМИ в России в </w:t>
            </w:r>
            <w:r w:rsidRPr="004B725A">
              <w:rPr>
                <w:rFonts w:eastAsia="Arial"/>
                <w:color w:val="252525"/>
              </w:rPr>
              <w:t>XXI</w:t>
            </w:r>
            <w:r w:rsidR="00DB07FB">
              <w:rPr>
                <w:rFonts w:eastAsia="Arial"/>
                <w:color w:val="252525"/>
              </w:rPr>
              <w:t xml:space="preserve"> </w:t>
            </w:r>
            <w:r>
              <w:rPr>
                <w:rFonts w:eastAsia="Arial"/>
                <w:color w:val="252525"/>
              </w:rPr>
              <w:t>веке.</w:t>
            </w:r>
          </w:p>
          <w:p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 w:rsidRPr="004408D4">
              <w:rPr>
                <w:rFonts w:eastAsia="Arial"/>
                <w:color w:val="252525"/>
              </w:rPr>
              <w:t>Географический рынок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0851DA" w:rsidRPr="000851DA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Варианты трансформации бизнес-моделей СМИ.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  <w:tr w:rsidR="000851DA" w:rsidRPr="00234245" w:rsidTr="009C74F0">
        <w:trPr>
          <w:trHeight w:val="70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1DA" w:rsidRPr="00234245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2. Анализ медиарынка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Типы рыночных структур в медиаиндустрии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Современные рыночные стратегии предприятий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Парадокс разнообразия в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 xml:space="preserve">Бизнес-планирование в редакции. Организация редакционно-издательского менеджмента. </w:t>
            </w:r>
          </w:p>
          <w:p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Экономическая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медиаполитика</w:t>
            </w:r>
            <w:proofErr w:type="spellEnd"/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 зарубежных государств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</w:p>
          <w:p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972FA0">
              <w:rPr>
                <w:rFonts w:eastAsia="Arial"/>
                <w:color w:val="252525"/>
                <w:sz w:val="24"/>
                <w:szCs w:val="24"/>
              </w:rPr>
              <w:t>Анализ конкурентного преимущества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СМИ. </w:t>
            </w:r>
          </w:p>
          <w:p w:rsidR="000851DA" w:rsidRPr="000851DA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972FA0">
              <w:rPr>
                <w:rFonts w:eastAsia="Arial"/>
                <w:color w:val="252525"/>
                <w:sz w:val="24"/>
                <w:szCs w:val="24"/>
              </w:rPr>
              <w:t xml:space="preserve">Бизнес-стратегии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СМИ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в контексте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технологической трансформации.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  <w:tr w:rsidR="000851DA" w:rsidRPr="00234245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1DA" w:rsidRPr="00234245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3. Экономика прессы и радио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8C2" w:rsidRDefault="000851DA" w:rsidP="000851DA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Экономические особенности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3D48C2" w:rsidRDefault="000851DA" w:rsidP="000851DA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Типы рыночных структур на газетном рынке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3D48C2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Ценовая конкуренция в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3D48C2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Экономические особенности журнальной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0851DA" w:rsidRPr="00991830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Эволюция рыночной стратегии радиовещания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Основные форматы современных коммерческих радиостанций</w:t>
            </w:r>
            <w:r>
              <w:rPr>
                <w:rFonts w:eastAsia="Arial"/>
                <w:color w:val="252525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  <w:tr w:rsidR="000851DA" w:rsidRPr="00234245" w:rsidTr="003D48C2">
        <w:trPr>
          <w:trHeight w:val="3274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1DA" w:rsidRPr="00EA2BA8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DF5DB4">
              <w:rPr>
                <w:rFonts w:eastAsia="Arial"/>
                <w:color w:val="252525"/>
              </w:rPr>
              <w:t>Тема 4. Экономика телевидения и онлайн-СМИ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Основные модели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Источники доходов в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Стратегии конкурентоспособного программирования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Экономические и организационные особенности телесетей</w:t>
            </w:r>
            <w:r>
              <w:rPr>
                <w:rFonts w:eastAsia="Arial"/>
                <w:color w:val="252525"/>
              </w:rPr>
              <w:t xml:space="preserve">. </w:t>
            </w:r>
          </w:p>
          <w:p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Модели общественного вещания. </w:t>
            </w:r>
          </w:p>
          <w:p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 xml:space="preserve">Конвергенция </w:t>
            </w:r>
            <w:r>
              <w:rPr>
                <w:rFonts w:eastAsia="Arial"/>
                <w:color w:val="252525"/>
              </w:rPr>
              <w:t xml:space="preserve">медиарынков. </w:t>
            </w:r>
          </w:p>
          <w:p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 xml:space="preserve">Конвергенция как фактор преобразования </w:t>
            </w:r>
            <w:proofErr w:type="spellStart"/>
            <w:r w:rsidRPr="008D017B">
              <w:rPr>
                <w:rFonts w:eastAsia="Arial"/>
                <w:color w:val="252525"/>
              </w:rPr>
              <w:t>медиасистем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</w:p>
          <w:p w:rsidR="000851DA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Контент-индустрия в структуре экономики СМИ</w:t>
            </w:r>
            <w:r>
              <w:rPr>
                <w:rFonts w:eastAsia="Arial"/>
                <w:color w:val="252525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</w:tbl>
    <w:p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5C1927" w:rsidRDefault="005C1927" w:rsidP="005C1927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81949">
        <w:rPr>
          <w:b/>
          <w:sz w:val="28"/>
          <w:szCs w:val="28"/>
        </w:rPr>
        <w:t xml:space="preserve">римерные темы </w:t>
      </w:r>
      <w:r>
        <w:rPr>
          <w:b/>
          <w:sz w:val="28"/>
          <w:szCs w:val="28"/>
        </w:rPr>
        <w:t>контрольной работы</w:t>
      </w:r>
    </w:p>
    <w:p w:rsidR="005C1927" w:rsidRPr="005C1927" w:rsidRDefault="005C1927" w:rsidP="005C1927">
      <w:pPr>
        <w:pStyle w:val="afa"/>
        <w:numPr>
          <w:ilvl w:val="0"/>
          <w:numId w:val="33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hd w:val="clear" w:color="auto" w:fill="FFFFFF"/>
        </w:rPr>
      </w:pPr>
      <w:r w:rsidRPr="005C1927">
        <w:rPr>
          <w:sz w:val="28"/>
          <w:szCs w:val="28"/>
        </w:rPr>
        <w:t>Контрольная работа №1 (по Теме 1) «Основы изучения экономики СМИ»</w:t>
      </w:r>
    </w:p>
    <w:p w:rsidR="003308B0" w:rsidRPr="005C1927" w:rsidRDefault="005C1927" w:rsidP="005C1927">
      <w:pPr>
        <w:pStyle w:val="afa"/>
        <w:numPr>
          <w:ilvl w:val="0"/>
          <w:numId w:val="33"/>
        </w:numPr>
        <w:tabs>
          <w:tab w:val="left" w:pos="284"/>
        </w:tabs>
        <w:suppressAutoHyphens w:val="0"/>
        <w:spacing w:after="240" w:line="360" w:lineRule="auto"/>
        <w:ind w:left="0" w:firstLine="0"/>
        <w:jc w:val="both"/>
        <w:rPr>
          <w:sz w:val="28"/>
          <w:shd w:val="clear" w:color="auto" w:fill="FFFFFF"/>
        </w:rPr>
      </w:pPr>
      <w:r w:rsidRPr="005C1927">
        <w:rPr>
          <w:sz w:val="28"/>
          <w:szCs w:val="28"/>
        </w:rPr>
        <w:t>Контрольная работа №2 (по Теме 4) «Анализ медиарынка»</w:t>
      </w:r>
    </w:p>
    <w:p w:rsidR="005C1927" w:rsidRPr="005C1927" w:rsidRDefault="005C1927" w:rsidP="005C1927">
      <w:pPr>
        <w:spacing w:line="360" w:lineRule="auto"/>
        <w:jc w:val="both"/>
        <w:rPr>
          <w:b/>
          <w:sz w:val="28"/>
          <w:szCs w:val="28"/>
        </w:rPr>
      </w:pPr>
      <w:r w:rsidRPr="005C1927">
        <w:rPr>
          <w:b/>
          <w:sz w:val="28"/>
          <w:szCs w:val="28"/>
        </w:rPr>
        <w:t>Примеры заданий:</w:t>
      </w:r>
    </w:p>
    <w:p w:rsidR="005C1927" w:rsidRDefault="005C1927" w:rsidP="00A6749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67496">
        <w:rPr>
          <w:sz w:val="28"/>
          <w:szCs w:val="28"/>
        </w:rPr>
        <w:t>Дайте х</w:t>
      </w:r>
      <w:r w:rsidR="00A67496" w:rsidRPr="00A67496">
        <w:rPr>
          <w:sz w:val="28"/>
          <w:szCs w:val="28"/>
        </w:rPr>
        <w:t>арактеристик</w:t>
      </w:r>
      <w:r w:rsidR="00A67496">
        <w:rPr>
          <w:sz w:val="28"/>
          <w:szCs w:val="28"/>
        </w:rPr>
        <w:t>у</w:t>
      </w:r>
      <w:r w:rsidR="00A67496" w:rsidRPr="00A67496">
        <w:rPr>
          <w:sz w:val="28"/>
          <w:szCs w:val="28"/>
        </w:rPr>
        <w:t xml:space="preserve"> современной </w:t>
      </w:r>
      <w:proofErr w:type="spellStart"/>
      <w:r w:rsidR="00A67496" w:rsidRPr="00A67496">
        <w:rPr>
          <w:sz w:val="28"/>
          <w:szCs w:val="28"/>
        </w:rPr>
        <w:t>медиаэкономики</w:t>
      </w:r>
      <w:proofErr w:type="spellEnd"/>
      <w:r w:rsidR="00A67496" w:rsidRPr="00A67496">
        <w:rPr>
          <w:sz w:val="28"/>
          <w:szCs w:val="28"/>
        </w:rPr>
        <w:t>.</w:t>
      </w:r>
    </w:p>
    <w:p w:rsidR="00A67496" w:rsidRDefault="00A67496" w:rsidP="00F96EC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96ECD">
        <w:rPr>
          <w:color w:val="000000"/>
          <w:sz w:val="28"/>
          <w:szCs w:val="28"/>
        </w:rPr>
        <w:t>Опишите э</w:t>
      </w:r>
      <w:r w:rsidR="00F96ECD" w:rsidRPr="008D14E8">
        <w:rPr>
          <w:color w:val="000000"/>
          <w:sz w:val="28"/>
          <w:szCs w:val="28"/>
        </w:rPr>
        <w:t>кономические основания развития новых медиа</w:t>
      </w:r>
      <w:r w:rsidR="00F96ECD">
        <w:rPr>
          <w:color w:val="000000"/>
          <w:sz w:val="28"/>
          <w:szCs w:val="28"/>
        </w:rPr>
        <w:t>.</w:t>
      </w:r>
    </w:p>
    <w:p w:rsidR="00F96ECD" w:rsidRDefault="00D73F91" w:rsidP="00F96ECD">
      <w:p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96ECD" w:rsidRPr="00F96ECD">
        <w:rPr>
          <w:sz w:val="28"/>
          <w:szCs w:val="28"/>
        </w:rPr>
        <w:t>Охарактеризуйте бизнес-стратегию СМИ в контексте технологической трансформации (на выбор).</w:t>
      </w:r>
    </w:p>
    <w:p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2" w:name="_Toc495493707"/>
      <w:bookmarkStart w:id="3" w:name="_Toc494895890"/>
      <w:bookmarkStart w:id="4" w:name="_Toc478806452"/>
      <w:bookmarkStart w:id="5" w:name="_Toc449699547"/>
      <w:r w:rsidRPr="00F71849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"/>
      <w:bookmarkEnd w:id="3"/>
      <w:bookmarkEnd w:id="4"/>
      <w:bookmarkEnd w:id="5"/>
    </w:p>
    <w:p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CE591B" w:rsidRPr="00565FD1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2807F3">
        <w:rPr>
          <w:sz w:val="28"/>
          <w:szCs w:val="28"/>
        </w:rPr>
        <w:t xml:space="preserve">Таблица </w:t>
      </w:r>
      <w:r w:rsidR="00CD3346">
        <w:rPr>
          <w:sz w:val="28"/>
          <w:szCs w:val="28"/>
        </w:rPr>
        <w:t>9</w:t>
      </w:r>
    </w:p>
    <w:tbl>
      <w:tblPr>
        <w:tblStyle w:val="aff6"/>
        <w:tblW w:w="105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2297"/>
        <w:gridCol w:w="3260"/>
        <w:gridCol w:w="2694"/>
      </w:tblGrid>
      <w:tr w:rsidR="002807F3" w:rsidRPr="00893501" w:rsidTr="00E91519">
        <w:tc>
          <w:tcPr>
            <w:tcW w:w="2268" w:type="dxa"/>
          </w:tcPr>
          <w:p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297" w:type="dxa"/>
          </w:tcPr>
          <w:p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proofErr w:type="gramStart"/>
            <w:r w:rsidRPr="0004274E">
              <w:rPr>
                <w:b/>
                <w:color w:val="000000" w:themeColor="text1"/>
              </w:rPr>
              <w:t>Наименование  индикаторов</w:t>
            </w:r>
            <w:proofErr w:type="gramEnd"/>
            <w:r w:rsidRPr="0004274E">
              <w:rPr>
                <w:b/>
                <w:color w:val="000000" w:themeColor="text1"/>
              </w:rPr>
              <w:t xml:space="preserve"> достижения компетенции</w:t>
            </w:r>
          </w:p>
        </w:tc>
        <w:tc>
          <w:tcPr>
            <w:tcW w:w="3260" w:type="dxa"/>
          </w:tcPr>
          <w:p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CD3346" w:rsidRPr="00C60521" w:rsidTr="00E91519">
        <w:trPr>
          <w:trHeight w:val="557"/>
        </w:trPr>
        <w:tc>
          <w:tcPr>
            <w:tcW w:w="2268" w:type="dxa"/>
            <w:vMerge w:val="restart"/>
          </w:tcPr>
          <w:p w:rsidR="00CD3346" w:rsidRPr="0004274E" w:rsidRDefault="00CD3346" w:rsidP="00565FD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ПКП-2</w:t>
            </w:r>
          </w:p>
          <w:p w:rsidR="00CD3346" w:rsidRPr="0004274E" w:rsidRDefault="00CD3346" w:rsidP="00565FD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адаптировать глобальные </w:t>
            </w:r>
            <w:proofErr w:type="spellStart"/>
            <w:r w:rsidRPr="0004274E">
              <w:rPr>
                <w:color w:val="000000" w:themeColor="text1"/>
              </w:rPr>
              <w:t>медиаинновации</w:t>
            </w:r>
            <w:proofErr w:type="spellEnd"/>
            <w:r w:rsidRPr="0004274E">
              <w:rPr>
                <w:color w:val="000000" w:themeColor="text1"/>
              </w:rPr>
              <w:t xml:space="preserve"> в региональных </w:t>
            </w:r>
            <w:proofErr w:type="spellStart"/>
            <w:r w:rsidRPr="0004274E">
              <w:rPr>
                <w:color w:val="000000" w:themeColor="text1"/>
              </w:rPr>
              <w:t>медиакультурах</w:t>
            </w:r>
            <w:proofErr w:type="spellEnd"/>
            <w:r w:rsidRPr="0004274E">
              <w:rPr>
                <w:color w:val="000000" w:themeColor="text1"/>
              </w:rPr>
              <w:t xml:space="preserve"> с учетом правовых и этических норм регулирования </w:t>
            </w:r>
          </w:p>
          <w:p w:rsidR="00CD3346" w:rsidRPr="0004274E" w:rsidRDefault="00CD3346" w:rsidP="004A1F1C">
            <w:pPr>
              <w:contextualSpacing/>
              <w:jc w:val="both"/>
              <w:rPr>
                <w:color w:val="000000" w:themeColor="text1"/>
              </w:rPr>
            </w:pPr>
          </w:p>
          <w:p w:rsidR="00CD3346" w:rsidRPr="0004274E" w:rsidRDefault="00CD3346" w:rsidP="00AB0E7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:rsidR="00CD3346" w:rsidRPr="0004274E" w:rsidRDefault="00CD3346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rFonts w:eastAsia="Calibri"/>
                <w:color w:val="000000" w:themeColor="text1"/>
              </w:rPr>
              <w:t xml:space="preserve">1. 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  <w:p w:rsidR="00CD3346" w:rsidRPr="0004274E" w:rsidRDefault="00CD3346" w:rsidP="005C7510">
            <w:pPr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3346" w:rsidRPr="0004274E" w:rsidRDefault="00CD3346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 xml:space="preserve">особенности функционирования </w:t>
            </w:r>
            <w:r w:rsidRPr="0004274E">
              <w:rPr>
                <w:rFonts w:eastAsia="Calibri"/>
                <w:color w:val="000000" w:themeColor="text1"/>
              </w:rPr>
              <w:t xml:space="preserve">информационной системы по мониторингу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  <w:r w:rsidRPr="0004274E">
              <w:rPr>
                <w:rFonts w:eastAsia="Calibri"/>
                <w:color w:val="000000" w:themeColor="text1"/>
              </w:rPr>
              <w:t xml:space="preserve"> с учетом региональной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медиакультуры</w:t>
            </w:r>
            <w:proofErr w:type="spellEnd"/>
            <w:r w:rsidRPr="0004274E">
              <w:rPr>
                <w:rFonts w:eastAsia="Calibri"/>
                <w:color w:val="000000" w:themeColor="text1"/>
              </w:rPr>
              <w:t>;</w:t>
            </w:r>
          </w:p>
          <w:p w:rsidR="00CD3346" w:rsidRPr="0004274E" w:rsidRDefault="00CD3346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</w:rPr>
              <w:t xml:space="preserve">использовать особенности региональной </w:t>
            </w:r>
            <w:proofErr w:type="spellStart"/>
            <w:r w:rsidRPr="0004274E">
              <w:rPr>
                <w:color w:val="000000" w:themeColor="text1"/>
              </w:rPr>
              <w:t>медиакультуры</w:t>
            </w:r>
            <w:proofErr w:type="spellEnd"/>
            <w:r w:rsidRPr="0004274E">
              <w:rPr>
                <w:color w:val="000000" w:themeColor="text1"/>
              </w:rPr>
              <w:t xml:space="preserve"> в ходе разработки и реализации </w:t>
            </w:r>
            <w:proofErr w:type="spellStart"/>
            <w:r w:rsidRPr="0004274E">
              <w:rPr>
                <w:color w:val="000000" w:themeColor="text1"/>
              </w:rPr>
              <w:t>медиаинноваций</w:t>
            </w:r>
            <w:proofErr w:type="spellEnd"/>
            <w:r w:rsidRPr="0004274E">
              <w:rPr>
                <w:color w:val="000000" w:themeColor="text1"/>
              </w:rPr>
              <w:t>.</w:t>
            </w:r>
          </w:p>
        </w:tc>
        <w:tc>
          <w:tcPr>
            <w:tcW w:w="2694" w:type="dxa"/>
          </w:tcPr>
          <w:p w:rsidR="00CD3346" w:rsidRPr="0004274E" w:rsidRDefault="0037405B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Подготовьте презентацию по теме «</w:t>
            </w:r>
            <w:proofErr w:type="spellStart"/>
            <w:r w:rsidRPr="0004274E">
              <w:rPr>
                <w:color w:val="000000" w:themeColor="text1"/>
              </w:rPr>
              <w:t>Медиакультура</w:t>
            </w:r>
            <w:proofErr w:type="spellEnd"/>
            <w:r w:rsidRPr="0004274E">
              <w:rPr>
                <w:color w:val="000000" w:themeColor="text1"/>
              </w:rPr>
              <w:t xml:space="preserve"> России»</w:t>
            </w:r>
            <w:r w:rsidR="002C6842" w:rsidRPr="0004274E">
              <w:rPr>
                <w:color w:val="000000" w:themeColor="text1"/>
              </w:rPr>
              <w:t xml:space="preserve">. Раскройте эволюцию и особенности цифровой </w:t>
            </w:r>
            <w:proofErr w:type="gramStart"/>
            <w:r w:rsidR="002C6842" w:rsidRPr="0004274E">
              <w:rPr>
                <w:color w:val="000000" w:themeColor="text1"/>
              </w:rPr>
              <w:t>экономики.</w:t>
            </w:r>
            <w:r w:rsidRPr="0004274E">
              <w:rPr>
                <w:color w:val="000000" w:themeColor="text1"/>
              </w:rPr>
              <w:t>.</w:t>
            </w:r>
            <w:proofErr w:type="gramEnd"/>
          </w:p>
          <w:p w:rsidR="0037405B" w:rsidRPr="0004274E" w:rsidRDefault="0037405B" w:rsidP="005C7510">
            <w:pPr>
              <w:rPr>
                <w:color w:val="000000" w:themeColor="text1"/>
              </w:rPr>
            </w:pPr>
          </w:p>
        </w:tc>
      </w:tr>
      <w:tr w:rsidR="00CD3346" w:rsidRPr="00C60521" w:rsidTr="00E91519">
        <w:trPr>
          <w:trHeight w:val="557"/>
        </w:trPr>
        <w:tc>
          <w:tcPr>
            <w:tcW w:w="2268" w:type="dxa"/>
            <w:vMerge/>
          </w:tcPr>
          <w:p w:rsidR="00CD3346" w:rsidRPr="0004274E" w:rsidRDefault="00CD3346" w:rsidP="00AB0E7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:rsidR="00CD3346" w:rsidRPr="0004274E" w:rsidRDefault="00CD3346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color w:val="000000" w:themeColor="text1"/>
                <w:lang w:bidi="ru-RU"/>
              </w:rPr>
              <w:t>2.</w:t>
            </w:r>
            <w:r w:rsidRPr="0004274E">
              <w:rPr>
                <w:rFonts w:eastAsia="Calibri"/>
                <w:color w:val="000000" w:themeColor="text1"/>
              </w:rPr>
              <w:t xml:space="preserve"> Разрабатывает и реализует решения по внедрению инноваций в практике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  <w:p w:rsidR="00CD3346" w:rsidRPr="0004274E" w:rsidRDefault="00CD3346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3346" w:rsidRPr="0004274E" w:rsidRDefault="00CD3346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 xml:space="preserve">принципы разработки решений по внедрению </w:t>
            </w:r>
            <w:proofErr w:type="spellStart"/>
            <w:r w:rsidRPr="0004274E">
              <w:rPr>
                <w:color w:val="000000" w:themeColor="text1"/>
              </w:rPr>
              <w:t>медиаинноваций</w:t>
            </w:r>
            <w:proofErr w:type="spellEnd"/>
            <w:r w:rsidRPr="0004274E">
              <w:rPr>
                <w:color w:val="000000" w:themeColor="text1"/>
              </w:rPr>
              <w:t xml:space="preserve"> с учетом особенностей региональных </w:t>
            </w:r>
            <w:proofErr w:type="spellStart"/>
            <w:r w:rsidRPr="0004274E">
              <w:rPr>
                <w:color w:val="000000" w:themeColor="text1"/>
              </w:rPr>
              <w:t>медиакультур</w:t>
            </w:r>
            <w:proofErr w:type="spellEnd"/>
            <w:r w:rsidRPr="0004274E">
              <w:rPr>
                <w:color w:val="000000" w:themeColor="text1"/>
              </w:rPr>
              <w:t>;</w:t>
            </w:r>
          </w:p>
          <w:p w:rsidR="00CD3346" w:rsidRPr="0004274E" w:rsidRDefault="00CD3346" w:rsidP="002C684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highlight w:val="yellow"/>
              </w:rPr>
            </w:pPr>
            <w:proofErr w:type="gramStart"/>
            <w:r w:rsidRPr="0004274E">
              <w:rPr>
                <w:b/>
                <w:color w:val="000000" w:themeColor="text1"/>
              </w:rPr>
              <w:t>уметь:</w:t>
            </w:r>
            <w:r w:rsidRPr="0004274E">
              <w:rPr>
                <w:color w:val="000000" w:themeColor="text1"/>
              </w:rPr>
              <w:t xml:space="preserve"> </w:t>
            </w:r>
            <w:r w:rsidRPr="0004274E">
              <w:rPr>
                <w:rFonts w:eastAsia="Calibri"/>
                <w:color w:val="000000" w:themeColor="text1"/>
              </w:rPr>
              <w:t xml:space="preserve"> использовать</w:t>
            </w:r>
            <w:proofErr w:type="gramEnd"/>
            <w:r w:rsidRPr="0004274E">
              <w:rPr>
                <w:rFonts w:eastAsia="Calibri"/>
                <w:color w:val="000000" w:themeColor="text1"/>
              </w:rPr>
              <w:t xml:space="preserve"> технологию разработки и реализации решений по внедрению инноваций в практику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</w:tc>
        <w:tc>
          <w:tcPr>
            <w:tcW w:w="2694" w:type="dxa"/>
          </w:tcPr>
          <w:p w:rsidR="00CD3346" w:rsidRPr="0004274E" w:rsidRDefault="0037405B" w:rsidP="0037405B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  <w:lang w:bidi="ru-RU"/>
              </w:rPr>
              <w:t xml:space="preserve">Разработайте алгоритм внедрения </w:t>
            </w:r>
            <w:proofErr w:type="spellStart"/>
            <w:r w:rsidRPr="0004274E">
              <w:rPr>
                <w:color w:val="000000" w:themeColor="text1"/>
                <w:lang w:bidi="ru-RU"/>
              </w:rPr>
              <w:t>медиаинноваций</w:t>
            </w:r>
            <w:proofErr w:type="spellEnd"/>
            <w:r w:rsidRPr="0004274E">
              <w:rPr>
                <w:color w:val="000000" w:themeColor="text1"/>
                <w:lang w:bidi="ru-RU"/>
              </w:rPr>
              <w:t>, связанных с искусственным интеллектом. Покажите преимущества и угрозы данных инноваций.</w:t>
            </w:r>
          </w:p>
        </w:tc>
      </w:tr>
      <w:tr w:rsidR="00CD3346" w:rsidRPr="00C60521" w:rsidTr="00E91519">
        <w:trPr>
          <w:trHeight w:val="557"/>
        </w:trPr>
        <w:tc>
          <w:tcPr>
            <w:tcW w:w="2268" w:type="dxa"/>
            <w:vMerge/>
          </w:tcPr>
          <w:p w:rsidR="00CD3346" w:rsidRPr="0004274E" w:rsidRDefault="00CD3346" w:rsidP="00AB0E7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:rsidR="00CD3346" w:rsidRPr="0004274E" w:rsidRDefault="00CD3346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rFonts w:eastAsia="Calibri"/>
                <w:color w:val="000000" w:themeColor="text1"/>
              </w:rPr>
              <w:t>3. Планирует развитие компетенций команды медиапроекта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3346" w:rsidRPr="0004274E" w:rsidRDefault="00CD3346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особенности формирования компетенций участников команды медиапроекта;</w:t>
            </w:r>
          </w:p>
          <w:p w:rsidR="00CD3346" w:rsidRPr="0004274E" w:rsidRDefault="00CD3346" w:rsidP="005C751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Pr="0004274E">
              <w:rPr>
                <w:color w:val="000000" w:themeColor="text1"/>
              </w:rPr>
              <w:t xml:space="preserve"> </w:t>
            </w:r>
            <w:r w:rsidRPr="0004274E">
              <w:rPr>
                <w:rFonts w:eastAsia="Calibri"/>
                <w:color w:val="000000" w:themeColor="text1"/>
              </w:rPr>
              <w:t>планировать развитие компетенций команды медиапроекта</w:t>
            </w:r>
          </w:p>
        </w:tc>
        <w:tc>
          <w:tcPr>
            <w:tcW w:w="2694" w:type="dxa"/>
          </w:tcPr>
          <w:p w:rsidR="00CD3346" w:rsidRPr="0004274E" w:rsidRDefault="0037405B" w:rsidP="002C6842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  <w:lang w:bidi="ru-RU"/>
              </w:rPr>
              <w:t>Подготовьте презентацию</w:t>
            </w:r>
            <w:r w:rsidR="002C6842" w:rsidRPr="0004274E">
              <w:rPr>
                <w:color w:val="000000" w:themeColor="text1"/>
                <w:lang w:bidi="ru-RU"/>
              </w:rPr>
              <w:t xml:space="preserve"> на тему</w:t>
            </w:r>
            <w:r w:rsidRPr="0004274E">
              <w:rPr>
                <w:color w:val="000000" w:themeColor="text1"/>
                <w:lang w:bidi="ru-RU"/>
              </w:rPr>
              <w:t xml:space="preserve"> «</w:t>
            </w:r>
            <w:proofErr w:type="spellStart"/>
            <w:r w:rsidRPr="0004274E">
              <w:rPr>
                <w:color w:val="000000" w:themeColor="text1"/>
                <w:lang w:bidi="ru-RU"/>
              </w:rPr>
              <w:t>Медиакомпетентность</w:t>
            </w:r>
            <w:r w:rsidR="002C6842" w:rsidRPr="0004274E">
              <w:rPr>
                <w:color w:val="000000" w:themeColor="text1"/>
                <w:lang w:bidi="ru-RU"/>
              </w:rPr>
              <w:t>специалиста</w:t>
            </w:r>
            <w:proofErr w:type="spellEnd"/>
            <w:r w:rsidRPr="0004274E">
              <w:rPr>
                <w:color w:val="000000" w:themeColor="text1"/>
                <w:lang w:bidi="ru-RU"/>
              </w:rPr>
              <w:t xml:space="preserve">». </w:t>
            </w:r>
            <w:r w:rsidR="002C6842" w:rsidRPr="0004274E">
              <w:rPr>
                <w:color w:val="000000" w:themeColor="text1"/>
                <w:lang w:bidi="ru-RU"/>
              </w:rPr>
              <w:t>Назовите составляющие</w:t>
            </w:r>
            <w:r w:rsidRPr="0004274E">
              <w:rPr>
                <w:color w:val="000000" w:themeColor="text1"/>
                <w:lang w:bidi="ru-RU"/>
              </w:rPr>
              <w:t xml:space="preserve"> межкультурной коммуникации специалист</w:t>
            </w:r>
            <w:r w:rsidR="002C6842" w:rsidRPr="0004274E">
              <w:rPr>
                <w:color w:val="000000" w:themeColor="text1"/>
                <w:lang w:bidi="ru-RU"/>
              </w:rPr>
              <w:t>а</w:t>
            </w:r>
          </w:p>
        </w:tc>
      </w:tr>
      <w:tr w:rsidR="009E0BC7" w:rsidRPr="00C60521" w:rsidTr="00E91519">
        <w:trPr>
          <w:trHeight w:val="557"/>
        </w:trPr>
        <w:tc>
          <w:tcPr>
            <w:tcW w:w="2268" w:type="dxa"/>
            <w:vMerge w:val="restart"/>
          </w:tcPr>
          <w:p w:rsidR="009E0BC7" w:rsidRPr="0004274E" w:rsidRDefault="009E0BC7" w:rsidP="004A1F1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ПКН-5: Способность проводить маркетинговые и </w:t>
            </w:r>
            <w:proofErr w:type="spellStart"/>
            <w:r w:rsidRPr="0004274E">
              <w:rPr>
                <w:color w:val="000000" w:themeColor="text1"/>
              </w:rPr>
              <w:t>медиаисследования</w:t>
            </w:r>
            <w:proofErr w:type="spellEnd"/>
            <w:r w:rsidRPr="0004274E">
              <w:rPr>
                <w:color w:val="000000" w:themeColor="text1"/>
              </w:rPr>
              <w:t xml:space="preserve"> (анализ целевой аудитории, анализ </w:t>
            </w:r>
            <w:proofErr w:type="spellStart"/>
            <w:r w:rsidRPr="0004274E">
              <w:rPr>
                <w:color w:val="000000" w:themeColor="text1"/>
              </w:rPr>
              <w:t>медиапотребления</w:t>
            </w:r>
            <w:proofErr w:type="spellEnd"/>
            <w:r w:rsidRPr="0004274E">
              <w:rPr>
                <w:color w:val="000000" w:themeColor="text1"/>
              </w:rPr>
              <w:t xml:space="preserve">, анализ связи маркетинговых и </w:t>
            </w:r>
            <w:proofErr w:type="spellStart"/>
            <w:r w:rsidRPr="0004274E">
              <w:rPr>
                <w:color w:val="000000" w:themeColor="text1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</w:rPr>
              <w:t>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2297" w:type="dxa"/>
          </w:tcPr>
          <w:p w:rsidR="009E0BC7" w:rsidRPr="0004274E" w:rsidRDefault="009E0BC7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t>1. 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0BC7" w:rsidRPr="0004274E" w:rsidRDefault="009E0BC7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 с целью построения отношений сотрудничества и оказания влияния;</w:t>
            </w:r>
          </w:p>
          <w:p w:rsidR="009E0BC7" w:rsidRPr="0004274E" w:rsidRDefault="009E0BC7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  <w:p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:rsidR="009E0BC7" w:rsidRPr="0004274E" w:rsidRDefault="009E0BC7" w:rsidP="00B832E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:rsidR="009E0BC7" w:rsidRPr="0004274E" w:rsidRDefault="009E0BC7" w:rsidP="00B832EC">
            <w:pPr>
              <w:contextualSpacing/>
              <w:jc w:val="both"/>
              <w:rPr>
                <w:rFonts w:eastAsia="Arial"/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 xml:space="preserve">Дайте характеристику газетных и </w:t>
            </w:r>
            <w:proofErr w:type="gramStart"/>
            <w:r w:rsidRPr="0004274E">
              <w:rPr>
                <w:rFonts w:eastAsia="Arial"/>
                <w:color w:val="000000" w:themeColor="text1"/>
              </w:rPr>
              <w:t>журнальных  рынков</w:t>
            </w:r>
            <w:proofErr w:type="gramEnd"/>
            <w:r w:rsidR="002C6842" w:rsidRPr="0004274E">
              <w:rPr>
                <w:rFonts w:eastAsia="Arial"/>
                <w:color w:val="000000" w:themeColor="text1"/>
              </w:rPr>
              <w:t xml:space="preserve"> в России и в мире, выявите ключевые особенности,</w:t>
            </w:r>
            <w:r w:rsidRPr="0004274E">
              <w:rPr>
                <w:rFonts w:eastAsia="Arial"/>
                <w:color w:val="000000" w:themeColor="text1"/>
              </w:rPr>
              <w:t xml:space="preserve"> покажите поведение целевых аудиторий</w:t>
            </w:r>
          </w:p>
        </w:tc>
      </w:tr>
      <w:tr w:rsidR="009E0BC7" w:rsidRPr="00893501" w:rsidTr="005C7510">
        <w:trPr>
          <w:trHeight w:val="3312"/>
        </w:trPr>
        <w:tc>
          <w:tcPr>
            <w:tcW w:w="2268" w:type="dxa"/>
            <w:vMerge/>
          </w:tcPr>
          <w:p w:rsidR="009E0BC7" w:rsidRPr="0004274E" w:rsidRDefault="009E0BC7" w:rsidP="004A1F1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rFonts w:eastAsiaTheme="minorHAnsi"/>
                <w:color w:val="000000" w:themeColor="text1"/>
                <w:lang w:eastAsia="en-US"/>
              </w:rPr>
              <w:t xml:space="preserve">2. 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  <w:p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BC7" w:rsidRPr="0004274E" w:rsidRDefault="009E0BC7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</w:t>
            </w:r>
            <w:proofErr w:type="spellStart"/>
            <w:r w:rsidRPr="0004274E">
              <w:rPr>
                <w:color w:val="000000" w:themeColor="text1"/>
                <w:szCs w:val="28"/>
                <w:lang w:eastAsia="en-US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  <w:p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Задание</w:t>
            </w:r>
          </w:p>
          <w:p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Cs/>
                <w:color w:val="000000" w:themeColor="text1"/>
              </w:rPr>
              <w:t>Опишите особенности целевых аудиторий, дайте характеристику их потребностей в развитии</w:t>
            </w:r>
          </w:p>
        </w:tc>
      </w:tr>
      <w:tr w:rsidR="002F7FEB" w:rsidRPr="00893501" w:rsidTr="005C7510">
        <w:trPr>
          <w:trHeight w:val="136"/>
        </w:trPr>
        <w:tc>
          <w:tcPr>
            <w:tcW w:w="10519" w:type="dxa"/>
            <w:gridSpan w:val="4"/>
          </w:tcPr>
          <w:p w:rsidR="002F7FEB" w:rsidRPr="0004274E" w:rsidRDefault="002F7FEB" w:rsidP="002C6842">
            <w:pPr>
              <w:jc w:val="both"/>
              <w:rPr>
                <w:b/>
                <w:bCs/>
                <w:color w:val="000000" w:themeColor="text1"/>
              </w:rPr>
            </w:pPr>
            <w:bookmarkStart w:id="6" w:name="_GoBack"/>
            <w:bookmarkEnd w:id="6"/>
          </w:p>
        </w:tc>
      </w:tr>
      <w:tr w:rsidR="00DB3B12" w:rsidRPr="00893501" w:rsidTr="00E91519">
        <w:trPr>
          <w:trHeight w:val="136"/>
        </w:trPr>
        <w:tc>
          <w:tcPr>
            <w:tcW w:w="2268" w:type="dxa"/>
            <w:vMerge w:val="restart"/>
          </w:tcPr>
          <w:p w:rsidR="00DB3B12" w:rsidRPr="0004274E" w:rsidRDefault="00DB3B12" w:rsidP="00AB0E7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:rsidR="00DB3B12" w:rsidRPr="0004274E" w:rsidRDefault="00DB3B12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B12" w:rsidRPr="0004274E" w:rsidRDefault="00DB3B12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:rsidR="00DB3B12" w:rsidRPr="0004274E" w:rsidRDefault="00DB3B12" w:rsidP="00DB3B12">
            <w:pPr>
              <w:jc w:val="both"/>
              <w:rPr>
                <w:color w:val="000000" w:themeColor="text1"/>
              </w:rPr>
            </w:pPr>
          </w:p>
        </w:tc>
      </w:tr>
      <w:tr w:rsidR="00DB3B12" w:rsidRPr="00893501" w:rsidTr="00E91519">
        <w:trPr>
          <w:trHeight w:val="136"/>
        </w:trPr>
        <w:tc>
          <w:tcPr>
            <w:tcW w:w="2268" w:type="dxa"/>
            <w:vMerge/>
          </w:tcPr>
          <w:p w:rsidR="00DB3B12" w:rsidRPr="0004274E" w:rsidRDefault="00DB3B12" w:rsidP="00AB0E7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:rsidR="00DB3B12" w:rsidRPr="0004274E" w:rsidRDefault="00DB3B12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B12" w:rsidRPr="0004274E" w:rsidRDefault="00DB3B12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:rsidR="00DB3B12" w:rsidRPr="0004274E" w:rsidRDefault="00DB3B12" w:rsidP="005C7510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9E0BC7" w:rsidRPr="00893501" w:rsidTr="00E91519">
        <w:trPr>
          <w:trHeight w:val="136"/>
        </w:trPr>
        <w:tc>
          <w:tcPr>
            <w:tcW w:w="2268" w:type="dxa"/>
            <w:vMerge w:val="restart"/>
          </w:tcPr>
          <w:p w:rsidR="009E0BC7" w:rsidRPr="0004274E" w:rsidRDefault="009E0BC7" w:rsidP="00AB0E7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:rsidR="009E0BC7" w:rsidRPr="0004274E" w:rsidRDefault="009E0BC7" w:rsidP="00BA758F">
            <w:pPr>
              <w:contextualSpacing/>
              <w:jc w:val="both"/>
              <w:rPr>
                <w:rFonts w:eastAsia="Arial"/>
                <w:color w:val="000000" w:themeColor="text1"/>
              </w:rPr>
            </w:pPr>
          </w:p>
        </w:tc>
      </w:tr>
      <w:tr w:rsidR="009E0BC7" w:rsidRPr="00893501" w:rsidTr="00E91519">
        <w:trPr>
          <w:trHeight w:val="136"/>
        </w:trPr>
        <w:tc>
          <w:tcPr>
            <w:tcW w:w="2268" w:type="dxa"/>
            <w:vMerge/>
          </w:tcPr>
          <w:p w:rsidR="009E0BC7" w:rsidRPr="0004274E" w:rsidRDefault="009E0BC7" w:rsidP="00AB0E7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5C3886" w:rsidRPr="00893501" w:rsidTr="00E91519">
        <w:trPr>
          <w:trHeight w:val="355"/>
        </w:trPr>
        <w:tc>
          <w:tcPr>
            <w:tcW w:w="10519" w:type="dxa"/>
            <w:gridSpan w:val="4"/>
          </w:tcPr>
          <w:p w:rsidR="005C3886" w:rsidRPr="0004274E" w:rsidRDefault="005C3886" w:rsidP="00914ABA">
            <w:pPr>
              <w:pStyle w:val="afb"/>
              <w:spacing w:before="240" w:beforeAutospacing="0" w:afterAutospacing="0" w:line="360" w:lineRule="auto"/>
              <w:rPr>
                <w:bCs/>
                <w:color w:val="000000" w:themeColor="text1"/>
              </w:rPr>
            </w:pPr>
          </w:p>
        </w:tc>
      </w:tr>
      <w:tr w:rsidR="00F133F5" w:rsidRPr="00893501" w:rsidTr="00E91519">
        <w:trPr>
          <w:trHeight w:val="845"/>
        </w:trPr>
        <w:tc>
          <w:tcPr>
            <w:tcW w:w="2268" w:type="dxa"/>
            <w:vMerge w:val="restart"/>
          </w:tcPr>
          <w:p w:rsidR="00F133F5" w:rsidRPr="0004274E" w:rsidRDefault="00F133F5" w:rsidP="004A1F1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:rsidR="00F133F5" w:rsidRPr="0004274E" w:rsidRDefault="00F133F5" w:rsidP="00F133F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33F5" w:rsidRPr="0004274E" w:rsidRDefault="00F133F5" w:rsidP="00B832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</w:tcPr>
          <w:p w:rsidR="00F133F5" w:rsidRPr="0004274E" w:rsidRDefault="00F133F5" w:rsidP="00F133F5">
            <w:pPr>
              <w:contextualSpacing/>
              <w:jc w:val="both"/>
              <w:rPr>
                <w:bCs/>
                <w:color w:val="000000" w:themeColor="text1"/>
              </w:rPr>
            </w:pPr>
          </w:p>
        </w:tc>
      </w:tr>
      <w:tr w:rsidR="00F133F5" w:rsidRPr="00893501" w:rsidTr="00E91519">
        <w:trPr>
          <w:trHeight w:val="70"/>
        </w:trPr>
        <w:tc>
          <w:tcPr>
            <w:tcW w:w="2268" w:type="dxa"/>
            <w:vMerge/>
          </w:tcPr>
          <w:p w:rsidR="00F133F5" w:rsidRPr="0004274E" w:rsidRDefault="00F133F5" w:rsidP="004A1F1C">
            <w:pPr>
              <w:contextualSpacing/>
              <w:jc w:val="both"/>
              <w:rPr>
                <w:color w:val="000000" w:themeColor="text1"/>
                <w:u w:val="single"/>
              </w:rPr>
            </w:pPr>
          </w:p>
        </w:tc>
        <w:tc>
          <w:tcPr>
            <w:tcW w:w="2297" w:type="dxa"/>
          </w:tcPr>
          <w:p w:rsidR="00F133F5" w:rsidRPr="0004274E" w:rsidRDefault="00F133F5" w:rsidP="00F133F5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</w:tcPr>
          <w:p w:rsidR="00F133F5" w:rsidRPr="0004274E" w:rsidRDefault="00F133F5" w:rsidP="00B832E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</w:tcPr>
          <w:p w:rsidR="00F133F5" w:rsidRPr="0004274E" w:rsidRDefault="00F133F5" w:rsidP="00F26D1F">
            <w:pPr>
              <w:contextualSpacing/>
              <w:jc w:val="both"/>
              <w:rPr>
                <w:bCs/>
                <w:color w:val="000000" w:themeColor="text1"/>
              </w:rPr>
            </w:pPr>
          </w:p>
        </w:tc>
      </w:tr>
      <w:tr w:rsidR="00F851C2" w:rsidRPr="00893501" w:rsidTr="00E91519">
        <w:trPr>
          <w:trHeight w:val="1379"/>
        </w:trPr>
        <w:tc>
          <w:tcPr>
            <w:tcW w:w="2268" w:type="dxa"/>
            <w:vMerge w:val="restart"/>
          </w:tcPr>
          <w:p w:rsidR="00F851C2" w:rsidRPr="0004274E" w:rsidRDefault="00F851C2" w:rsidP="004A1F1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:rsidR="00F851C2" w:rsidRPr="0004274E" w:rsidRDefault="00F851C2" w:rsidP="00F851C2">
            <w:pPr>
              <w:contextualSpacing/>
              <w:jc w:val="both"/>
              <w:rPr>
                <w:rFonts w:eastAsia="Arial"/>
                <w:color w:val="000000" w:themeColor="text1"/>
              </w:rPr>
            </w:pPr>
          </w:p>
        </w:tc>
      </w:tr>
      <w:tr w:rsidR="00F851C2" w:rsidRPr="00893501" w:rsidTr="00E91519">
        <w:trPr>
          <w:trHeight w:val="1926"/>
        </w:trPr>
        <w:tc>
          <w:tcPr>
            <w:tcW w:w="2268" w:type="dxa"/>
            <w:vMerge/>
          </w:tcPr>
          <w:p w:rsidR="00F851C2" w:rsidRPr="0004274E" w:rsidRDefault="00F851C2" w:rsidP="004A1F1C">
            <w:pPr>
              <w:contextualSpacing/>
              <w:jc w:val="both"/>
              <w:rPr>
                <w:color w:val="000000" w:themeColor="text1"/>
                <w:u w:val="single"/>
              </w:rPr>
            </w:pPr>
          </w:p>
        </w:tc>
        <w:tc>
          <w:tcPr>
            <w:tcW w:w="2297" w:type="dxa"/>
          </w:tcPr>
          <w:p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</w:tcPr>
          <w:p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:rsidR="00F851C2" w:rsidRPr="0004274E" w:rsidRDefault="00F851C2" w:rsidP="00B832EC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Перечень вопросов для подготовки к </w:t>
      </w:r>
      <w:r w:rsidR="00BB2D5B">
        <w:rPr>
          <w:b/>
          <w:sz w:val="28"/>
          <w:szCs w:val="28"/>
        </w:rPr>
        <w:t>зачету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1.</w:t>
      </w:r>
      <w:r w:rsidRPr="008B3FE3">
        <w:rPr>
          <w:sz w:val="28"/>
          <w:shd w:val="clear" w:color="auto" w:fill="FFFFFF"/>
        </w:rPr>
        <w:tab/>
        <w:t xml:space="preserve">Теоретические подходы к изучению экономики СМИ.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2.</w:t>
      </w:r>
      <w:r w:rsidRPr="008B3FE3">
        <w:rPr>
          <w:sz w:val="28"/>
          <w:shd w:val="clear" w:color="auto" w:fill="FFFFFF"/>
        </w:rPr>
        <w:tab/>
        <w:t xml:space="preserve">Характеристика современной </w:t>
      </w:r>
      <w:proofErr w:type="spellStart"/>
      <w:r w:rsidRPr="008B3FE3">
        <w:rPr>
          <w:sz w:val="28"/>
          <w:shd w:val="clear" w:color="auto" w:fill="FFFFFF"/>
        </w:rPr>
        <w:t>медиаэкономики</w:t>
      </w:r>
      <w:proofErr w:type="spellEnd"/>
      <w:r w:rsidRPr="008B3FE3">
        <w:rPr>
          <w:sz w:val="28"/>
          <w:shd w:val="clear" w:color="auto" w:fill="FFFFFF"/>
        </w:rPr>
        <w:t xml:space="preserve">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3.</w:t>
      </w:r>
      <w:r w:rsidRPr="008B3FE3">
        <w:rPr>
          <w:sz w:val="28"/>
          <w:shd w:val="clear" w:color="auto" w:fill="FFFFFF"/>
        </w:rPr>
        <w:tab/>
        <w:t>СМИ как предприятие. Особенности использования ресурсов.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4.</w:t>
      </w:r>
      <w:r w:rsidRPr="008B3FE3">
        <w:rPr>
          <w:sz w:val="28"/>
          <w:shd w:val="clear" w:color="auto" w:fill="FFFFFF"/>
        </w:rPr>
        <w:tab/>
        <w:t xml:space="preserve">Анализ эффективности СМИ по экономическим показателям.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5.</w:t>
      </w:r>
      <w:r w:rsidRPr="008B3FE3">
        <w:rPr>
          <w:sz w:val="28"/>
          <w:shd w:val="clear" w:color="auto" w:fill="FFFFFF"/>
        </w:rPr>
        <w:tab/>
        <w:t>Развитие рынка СМИ в России в XXI веке.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6.</w:t>
      </w:r>
      <w:r w:rsidRPr="008B3FE3">
        <w:rPr>
          <w:sz w:val="28"/>
          <w:shd w:val="clear" w:color="auto" w:fill="FFFFFF"/>
        </w:rPr>
        <w:tab/>
        <w:t xml:space="preserve">Географический рынок СМИ.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7.</w:t>
      </w:r>
      <w:r w:rsidRPr="008B3FE3">
        <w:rPr>
          <w:sz w:val="28"/>
          <w:shd w:val="clear" w:color="auto" w:fill="FFFFFF"/>
        </w:rPr>
        <w:tab/>
        <w:t xml:space="preserve">Конкуренция СМИ на рынке содержания.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8.</w:t>
      </w:r>
      <w:r w:rsidRPr="008B3FE3">
        <w:rPr>
          <w:sz w:val="28"/>
          <w:shd w:val="clear" w:color="auto" w:fill="FFFFFF"/>
        </w:rPr>
        <w:tab/>
        <w:t xml:space="preserve">Конкуренция СМИ на рынке свободного времени.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9.</w:t>
      </w:r>
      <w:r w:rsidRPr="008B3FE3">
        <w:rPr>
          <w:sz w:val="28"/>
          <w:shd w:val="clear" w:color="auto" w:fill="FFFFFF"/>
        </w:rPr>
        <w:tab/>
        <w:t xml:space="preserve">Конкуренция СМИ на рынке рекламы.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10.</w:t>
      </w:r>
      <w:r w:rsidRPr="008B3FE3">
        <w:rPr>
          <w:sz w:val="28"/>
          <w:shd w:val="clear" w:color="auto" w:fill="FFFFFF"/>
        </w:rPr>
        <w:tab/>
        <w:t xml:space="preserve">Инструменты стратегического анализа медиарынка.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11.</w:t>
      </w:r>
      <w:r w:rsidRPr="008B3FE3">
        <w:rPr>
          <w:sz w:val="28"/>
          <w:shd w:val="clear" w:color="auto" w:fill="FFFFFF"/>
        </w:rPr>
        <w:tab/>
        <w:t xml:space="preserve">Актуальные рыночные стратегии предприятий СМИ.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12.</w:t>
      </w:r>
      <w:r w:rsidRPr="008B3FE3">
        <w:rPr>
          <w:sz w:val="28"/>
          <w:shd w:val="clear" w:color="auto" w:fill="FFFFFF"/>
        </w:rPr>
        <w:tab/>
        <w:t xml:space="preserve">Характеристика редакционно-издательского маркетинга.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13.</w:t>
      </w:r>
      <w:r w:rsidRPr="008B3FE3">
        <w:rPr>
          <w:sz w:val="28"/>
          <w:shd w:val="clear" w:color="auto" w:fill="FFFFFF"/>
        </w:rPr>
        <w:tab/>
        <w:t xml:space="preserve">Финансовая политика редакции. Ценообразование в СМИ.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14.</w:t>
      </w:r>
      <w:r w:rsidRPr="008B3FE3">
        <w:rPr>
          <w:sz w:val="28"/>
          <w:shd w:val="clear" w:color="auto" w:fill="FFFFFF"/>
        </w:rPr>
        <w:tab/>
        <w:t>Бизнес-планирование в редакции. План</w:t>
      </w:r>
      <w:r w:rsidR="00DA6639">
        <w:rPr>
          <w:sz w:val="28"/>
          <w:shd w:val="clear" w:color="auto" w:fill="FFFFFF"/>
        </w:rPr>
        <w:t xml:space="preserve"> производства и себестоимость.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15.</w:t>
      </w:r>
      <w:r w:rsidRPr="008B3FE3">
        <w:rPr>
          <w:sz w:val="28"/>
          <w:shd w:val="clear" w:color="auto" w:fill="FFFFFF"/>
        </w:rPr>
        <w:tab/>
        <w:t xml:space="preserve">Организация редакционно-издательского менеджмента.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16.</w:t>
      </w:r>
      <w:r w:rsidRPr="008B3FE3">
        <w:rPr>
          <w:sz w:val="28"/>
          <w:shd w:val="clear" w:color="auto" w:fill="FFFFFF"/>
        </w:rPr>
        <w:tab/>
        <w:t>Бизнес-стратегии СМИ в контексте технологической трансформации.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17.</w:t>
      </w:r>
      <w:r w:rsidRPr="008B3FE3">
        <w:rPr>
          <w:sz w:val="28"/>
          <w:shd w:val="clear" w:color="auto" w:fill="FFFFFF"/>
        </w:rPr>
        <w:tab/>
        <w:t xml:space="preserve">Основные этапы развития газетной индустрии.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18.</w:t>
      </w:r>
      <w:r w:rsidRPr="008B3FE3">
        <w:rPr>
          <w:sz w:val="28"/>
          <w:shd w:val="clear" w:color="auto" w:fill="FFFFFF"/>
        </w:rPr>
        <w:tab/>
        <w:t xml:space="preserve">Экономические особенности газетной индустрии.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19.</w:t>
      </w:r>
      <w:r w:rsidRPr="008B3FE3">
        <w:rPr>
          <w:sz w:val="28"/>
          <w:shd w:val="clear" w:color="auto" w:fill="FFFFFF"/>
        </w:rPr>
        <w:tab/>
        <w:t>Ценовая конкуренция в газетной индустрии и тенденции развития.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20.</w:t>
      </w:r>
      <w:r w:rsidRPr="008B3FE3">
        <w:rPr>
          <w:sz w:val="28"/>
          <w:shd w:val="clear" w:color="auto" w:fill="FFFFFF"/>
        </w:rPr>
        <w:tab/>
        <w:t xml:space="preserve">Экономические особенности журнальной индустрии.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21.</w:t>
      </w:r>
      <w:r w:rsidRPr="008B3FE3">
        <w:rPr>
          <w:sz w:val="28"/>
          <w:shd w:val="clear" w:color="auto" w:fill="FFFFFF"/>
        </w:rPr>
        <w:tab/>
        <w:t>Особенности радио как самого доступного СМИ.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22.</w:t>
      </w:r>
      <w:r w:rsidRPr="008B3FE3">
        <w:rPr>
          <w:sz w:val="28"/>
          <w:shd w:val="clear" w:color="auto" w:fill="FFFFFF"/>
        </w:rPr>
        <w:tab/>
        <w:t xml:space="preserve">Эволюция рыночной стратегии радиовещания.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23.</w:t>
      </w:r>
      <w:r w:rsidRPr="008B3FE3">
        <w:rPr>
          <w:sz w:val="28"/>
          <w:shd w:val="clear" w:color="auto" w:fill="FFFFFF"/>
        </w:rPr>
        <w:tab/>
        <w:t>Основные форматы современных коммерческих радиостанций.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24.</w:t>
      </w:r>
      <w:r w:rsidRPr="008B3FE3">
        <w:rPr>
          <w:sz w:val="28"/>
          <w:shd w:val="clear" w:color="auto" w:fill="FFFFFF"/>
        </w:rPr>
        <w:tab/>
        <w:t xml:space="preserve">Основные модели телевизионной индустрии.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25.</w:t>
      </w:r>
      <w:r w:rsidRPr="008B3FE3">
        <w:rPr>
          <w:sz w:val="28"/>
          <w:shd w:val="clear" w:color="auto" w:fill="FFFFFF"/>
        </w:rPr>
        <w:tab/>
        <w:t>Особенности телевидения как индустрии. Источники доходов.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26.</w:t>
      </w:r>
      <w:r w:rsidRPr="008B3FE3">
        <w:rPr>
          <w:sz w:val="28"/>
          <w:shd w:val="clear" w:color="auto" w:fill="FFFFFF"/>
        </w:rPr>
        <w:tab/>
        <w:t xml:space="preserve">Стратегии конкурентоспособного программирования.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27.</w:t>
      </w:r>
      <w:r w:rsidRPr="008B3FE3">
        <w:rPr>
          <w:sz w:val="28"/>
          <w:shd w:val="clear" w:color="auto" w:fill="FFFFFF"/>
        </w:rPr>
        <w:tab/>
        <w:t xml:space="preserve">Производство телепрограмм как сектор </w:t>
      </w:r>
      <w:proofErr w:type="spellStart"/>
      <w:r w:rsidRPr="008B3FE3">
        <w:rPr>
          <w:sz w:val="28"/>
          <w:shd w:val="clear" w:color="auto" w:fill="FFFFFF"/>
        </w:rPr>
        <w:t>телеиндустрии</w:t>
      </w:r>
      <w:proofErr w:type="spellEnd"/>
      <w:r w:rsidRPr="008B3FE3">
        <w:rPr>
          <w:sz w:val="28"/>
          <w:shd w:val="clear" w:color="auto" w:fill="FFFFFF"/>
        </w:rPr>
        <w:t>.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28.</w:t>
      </w:r>
      <w:r w:rsidRPr="008B3FE3">
        <w:rPr>
          <w:sz w:val="28"/>
          <w:shd w:val="clear" w:color="auto" w:fill="FFFFFF"/>
        </w:rPr>
        <w:tab/>
        <w:t xml:space="preserve">Коммерческие телеканалы на медиарынках развитых стран.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29.</w:t>
      </w:r>
      <w:r w:rsidRPr="008B3FE3">
        <w:rPr>
          <w:sz w:val="28"/>
          <w:shd w:val="clear" w:color="auto" w:fill="FFFFFF"/>
        </w:rPr>
        <w:tab/>
        <w:t xml:space="preserve">Финансирование и организация общественного вещания.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30.</w:t>
      </w:r>
      <w:r w:rsidRPr="008B3FE3">
        <w:rPr>
          <w:sz w:val="28"/>
          <w:shd w:val="clear" w:color="auto" w:fill="FFFFFF"/>
        </w:rPr>
        <w:tab/>
        <w:t xml:space="preserve">Конвергенция как фактор преобразования </w:t>
      </w:r>
      <w:proofErr w:type="spellStart"/>
      <w:r w:rsidRPr="008B3FE3">
        <w:rPr>
          <w:sz w:val="28"/>
          <w:shd w:val="clear" w:color="auto" w:fill="FFFFFF"/>
        </w:rPr>
        <w:t>медиасистем</w:t>
      </w:r>
      <w:proofErr w:type="spellEnd"/>
      <w:r w:rsidRPr="008B3FE3">
        <w:rPr>
          <w:sz w:val="28"/>
          <w:shd w:val="clear" w:color="auto" w:fill="FFFFFF"/>
        </w:rPr>
        <w:t xml:space="preserve">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31.</w:t>
      </w:r>
      <w:r w:rsidRPr="008B3FE3">
        <w:rPr>
          <w:sz w:val="28"/>
          <w:shd w:val="clear" w:color="auto" w:fill="FFFFFF"/>
        </w:rPr>
        <w:tab/>
        <w:t xml:space="preserve">Контент-индустрия в структуре экономики СМИ. </w:t>
      </w:r>
    </w:p>
    <w:p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32.</w:t>
      </w:r>
      <w:r w:rsidRPr="008B3FE3">
        <w:rPr>
          <w:sz w:val="28"/>
          <w:shd w:val="clear" w:color="auto" w:fill="FFFFFF"/>
        </w:rPr>
        <w:tab/>
        <w:t>Экономические преимущества новых медиа перед традиционными СМИ.</w:t>
      </w:r>
    </w:p>
    <w:p w:rsidR="00914ABA" w:rsidRPr="0004274E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color w:val="000000" w:themeColor="text1"/>
          <w:sz w:val="28"/>
          <w:shd w:val="clear" w:color="auto" w:fill="FFFFFF"/>
        </w:rPr>
      </w:pPr>
      <w:r w:rsidRPr="0004274E">
        <w:rPr>
          <w:color w:val="000000" w:themeColor="text1"/>
          <w:sz w:val="28"/>
          <w:shd w:val="clear" w:color="auto" w:fill="FFFFFF"/>
        </w:rPr>
        <w:t>33.</w:t>
      </w:r>
      <w:r w:rsidRPr="0004274E">
        <w:rPr>
          <w:color w:val="000000" w:themeColor="text1"/>
          <w:sz w:val="28"/>
          <w:shd w:val="clear" w:color="auto" w:fill="FFFFFF"/>
        </w:rPr>
        <w:tab/>
      </w:r>
      <w:r w:rsidR="00914ABA" w:rsidRPr="0004274E">
        <w:rPr>
          <w:color w:val="000000" w:themeColor="text1"/>
          <w:sz w:val="28"/>
          <w:shd w:val="clear" w:color="auto" w:fill="FFFFFF"/>
        </w:rPr>
        <w:t>Характеристика онлайновых СМИ.</w:t>
      </w:r>
    </w:p>
    <w:p w:rsidR="008B3FE3" w:rsidRPr="008B3FE3" w:rsidRDefault="00914ABA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34. </w:t>
      </w:r>
      <w:r w:rsidR="008B3FE3" w:rsidRPr="008B3FE3">
        <w:rPr>
          <w:sz w:val="28"/>
          <w:shd w:val="clear" w:color="auto" w:fill="FFFFFF"/>
        </w:rPr>
        <w:t xml:space="preserve">Бизнес-модели онлайновых СМИ. </w:t>
      </w:r>
    </w:p>
    <w:p w:rsidR="00CE591B" w:rsidRDefault="00914ABA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35</w:t>
      </w:r>
      <w:r w:rsidR="008B3FE3" w:rsidRPr="008B3FE3">
        <w:rPr>
          <w:sz w:val="28"/>
          <w:shd w:val="clear" w:color="auto" w:fill="FFFFFF"/>
        </w:rPr>
        <w:t>.</w:t>
      </w:r>
      <w:r w:rsidR="008B3FE3" w:rsidRPr="008B3FE3">
        <w:rPr>
          <w:sz w:val="28"/>
          <w:shd w:val="clear" w:color="auto" w:fill="FFFFFF"/>
        </w:rPr>
        <w:tab/>
        <w:t>Источники доходов онлайновых СМИ.</w:t>
      </w:r>
    </w:p>
    <w:p w:rsidR="008B3FE3" w:rsidRPr="00F71849" w:rsidRDefault="008B3FE3" w:rsidP="008B3FE3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:rsidR="00CE591B" w:rsidRPr="00661B53" w:rsidRDefault="00D60B2E">
      <w:pPr>
        <w:spacing w:after="240"/>
        <w:rPr>
          <w:b/>
          <w:sz w:val="28"/>
          <w:szCs w:val="28"/>
        </w:rPr>
      </w:pPr>
      <w:bookmarkStart w:id="7" w:name="_Toc418694128"/>
      <w:bookmarkEnd w:id="7"/>
      <w:r w:rsidRPr="00661B53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C94A70" w:rsidRPr="00661B53" w:rsidRDefault="00C94A70" w:rsidP="00893501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661B53">
        <w:rPr>
          <w:b/>
          <w:sz w:val="28"/>
          <w:szCs w:val="28"/>
          <w:lang w:bidi="ru-RU"/>
        </w:rPr>
        <w:t xml:space="preserve">Основная литература: </w:t>
      </w:r>
    </w:p>
    <w:p w:rsidR="00481334" w:rsidRPr="00661B53" w:rsidRDefault="00481334" w:rsidP="00481334">
      <w:pPr>
        <w:tabs>
          <w:tab w:val="left" w:pos="284"/>
        </w:tabs>
        <w:spacing w:after="240" w:line="360" w:lineRule="auto"/>
        <w:jc w:val="both"/>
        <w:rPr>
          <w:sz w:val="28"/>
          <w:szCs w:val="28"/>
        </w:rPr>
      </w:pPr>
      <w:r w:rsidRPr="00661B53">
        <w:rPr>
          <w:sz w:val="28"/>
          <w:szCs w:val="28"/>
        </w:rPr>
        <w:t xml:space="preserve">1. Мультимедийная журналистика: учебник для вузов / А.Г. </w:t>
      </w:r>
      <w:proofErr w:type="spellStart"/>
      <w:r w:rsidRPr="00661B53">
        <w:rPr>
          <w:sz w:val="28"/>
          <w:szCs w:val="28"/>
        </w:rPr>
        <w:t>Качкаева</w:t>
      </w:r>
      <w:proofErr w:type="spellEnd"/>
      <w:r w:rsidRPr="00661B53">
        <w:rPr>
          <w:sz w:val="28"/>
          <w:szCs w:val="28"/>
        </w:rPr>
        <w:t xml:space="preserve">, С.А. </w:t>
      </w:r>
      <w:proofErr w:type="spellStart"/>
      <w:r w:rsidRPr="00661B53">
        <w:rPr>
          <w:sz w:val="28"/>
          <w:szCs w:val="28"/>
        </w:rPr>
        <w:t>Шомова</w:t>
      </w:r>
      <w:proofErr w:type="spellEnd"/>
      <w:r w:rsidRPr="00661B53">
        <w:rPr>
          <w:sz w:val="28"/>
          <w:szCs w:val="28"/>
        </w:rPr>
        <w:t>, А.А. Мирошниченко [и др.</w:t>
      </w:r>
      <w:proofErr w:type="gramStart"/>
      <w:r w:rsidRPr="00661B53">
        <w:rPr>
          <w:sz w:val="28"/>
          <w:szCs w:val="28"/>
        </w:rPr>
        <w:t>] ;</w:t>
      </w:r>
      <w:proofErr w:type="gramEnd"/>
      <w:r w:rsidRPr="00661B53">
        <w:rPr>
          <w:sz w:val="28"/>
          <w:szCs w:val="28"/>
        </w:rPr>
        <w:t xml:space="preserve"> под общ. ред. А.Г. </w:t>
      </w:r>
      <w:proofErr w:type="spellStart"/>
      <w:r w:rsidRPr="00661B53">
        <w:rPr>
          <w:sz w:val="28"/>
          <w:szCs w:val="28"/>
        </w:rPr>
        <w:t>Качкаевой</w:t>
      </w:r>
      <w:proofErr w:type="spellEnd"/>
      <w:r w:rsidRPr="00661B53">
        <w:rPr>
          <w:sz w:val="28"/>
          <w:szCs w:val="28"/>
        </w:rPr>
        <w:t xml:space="preserve">, С.А. </w:t>
      </w:r>
      <w:proofErr w:type="spellStart"/>
      <w:r w:rsidRPr="00661B53">
        <w:rPr>
          <w:sz w:val="28"/>
          <w:szCs w:val="28"/>
        </w:rPr>
        <w:t>Шомовой</w:t>
      </w:r>
      <w:proofErr w:type="spellEnd"/>
      <w:r w:rsidRPr="00661B53">
        <w:rPr>
          <w:sz w:val="28"/>
          <w:szCs w:val="28"/>
        </w:rPr>
        <w:t xml:space="preserve">. – </w:t>
      </w:r>
      <w:proofErr w:type="gramStart"/>
      <w:r w:rsidRPr="00661B53">
        <w:rPr>
          <w:sz w:val="28"/>
          <w:szCs w:val="28"/>
        </w:rPr>
        <w:t>Москва :</w:t>
      </w:r>
      <w:proofErr w:type="gramEnd"/>
      <w:r w:rsidRPr="00661B53">
        <w:rPr>
          <w:sz w:val="28"/>
          <w:szCs w:val="28"/>
        </w:rPr>
        <w:t xml:space="preserve"> Издательский дом Высшей школы экономики, 2017. – 417 </w:t>
      </w:r>
      <w:proofErr w:type="gramStart"/>
      <w:r w:rsidRPr="00661B53">
        <w:rPr>
          <w:sz w:val="28"/>
          <w:szCs w:val="28"/>
        </w:rPr>
        <w:t>с. :</w:t>
      </w:r>
      <w:proofErr w:type="gramEnd"/>
      <w:r w:rsidRPr="00661B53">
        <w:rPr>
          <w:sz w:val="28"/>
          <w:szCs w:val="28"/>
        </w:rPr>
        <w:t xml:space="preserve"> схем. – (Учебники Высшей школы экономики). – ЭБС Университетская библиотека </w:t>
      </w:r>
      <w:proofErr w:type="spellStart"/>
      <w:r w:rsidRPr="00661B53">
        <w:rPr>
          <w:sz w:val="28"/>
          <w:szCs w:val="28"/>
        </w:rPr>
        <w:t>online</w:t>
      </w:r>
      <w:proofErr w:type="spellEnd"/>
      <w:r w:rsidRPr="00661B53">
        <w:rPr>
          <w:sz w:val="28"/>
          <w:szCs w:val="28"/>
        </w:rPr>
        <w:t xml:space="preserve">. - URL: https://biblioclub.ru/index.php?page=book&amp;id=471761 </w:t>
      </w:r>
      <w:bookmarkStart w:id="8" w:name="_Hlk146544946"/>
      <w:r w:rsidRPr="00661B53">
        <w:rPr>
          <w:sz w:val="28"/>
          <w:szCs w:val="28"/>
        </w:rPr>
        <w:t xml:space="preserve">(дата обращения: </w:t>
      </w:r>
      <w:r w:rsidR="00ED1C50" w:rsidRPr="00661B53">
        <w:rPr>
          <w:sz w:val="28"/>
          <w:szCs w:val="28"/>
        </w:rPr>
        <w:t>15</w:t>
      </w:r>
      <w:r w:rsidR="00661B53" w:rsidRPr="00661B53">
        <w:rPr>
          <w:sz w:val="28"/>
          <w:szCs w:val="28"/>
        </w:rPr>
        <w:t>.</w:t>
      </w:r>
      <w:r w:rsidR="00ED1C50" w:rsidRPr="00661B53">
        <w:rPr>
          <w:sz w:val="28"/>
          <w:szCs w:val="28"/>
        </w:rPr>
        <w:t>09</w:t>
      </w:r>
      <w:r w:rsidR="00661B53" w:rsidRPr="00661B53">
        <w:rPr>
          <w:sz w:val="28"/>
          <w:szCs w:val="28"/>
        </w:rPr>
        <w:t>.2023</w:t>
      </w:r>
      <w:r w:rsidRPr="00661B53">
        <w:rPr>
          <w:sz w:val="28"/>
          <w:szCs w:val="28"/>
        </w:rPr>
        <w:t xml:space="preserve">). </w:t>
      </w:r>
      <w:bookmarkEnd w:id="8"/>
      <w:r w:rsidRPr="00661B53">
        <w:rPr>
          <w:sz w:val="28"/>
          <w:szCs w:val="28"/>
        </w:rPr>
        <w:t xml:space="preserve">– </w:t>
      </w:r>
      <w:proofErr w:type="gramStart"/>
      <w:r w:rsidRPr="00661B53">
        <w:rPr>
          <w:sz w:val="28"/>
          <w:szCs w:val="28"/>
        </w:rPr>
        <w:t>Текст :</w:t>
      </w:r>
      <w:proofErr w:type="gramEnd"/>
      <w:r w:rsidRPr="00661B53">
        <w:rPr>
          <w:sz w:val="28"/>
          <w:szCs w:val="28"/>
        </w:rPr>
        <w:t xml:space="preserve"> электронный.</w:t>
      </w:r>
    </w:p>
    <w:p w:rsidR="00C94A70" w:rsidRPr="00661B53" w:rsidRDefault="00C94A70" w:rsidP="00E45D82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661B53">
        <w:rPr>
          <w:b/>
          <w:sz w:val="28"/>
          <w:szCs w:val="28"/>
          <w:lang w:bidi="ru-RU"/>
        </w:rPr>
        <w:t>Дополнительная литература:</w:t>
      </w:r>
    </w:p>
    <w:p w:rsidR="00481334" w:rsidRPr="00661B53" w:rsidRDefault="00481334" w:rsidP="00893501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661B53">
        <w:rPr>
          <w:sz w:val="28"/>
          <w:szCs w:val="28"/>
        </w:rPr>
        <w:t xml:space="preserve">2. Бузин, В. Н. </w:t>
      </w:r>
      <w:proofErr w:type="spellStart"/>
      <w:r w:rsidRPr="00661B53">
        <w:rPr>
          <w:sz w:val="28"/>
          <w:szCs w:val="28"/>
        </w:rPr>
        <w:t>Медиапланирование</w:t>
      </w:r>
      <w:proofErr w:type="spellEnd"/>
      <w:r w:rsidRPr="00661B53">
        <w:rPr>
          <w:sz w:val="28"/>
          <w:szCs w:val="28"/>
        </w:rPr>
        <w:t>. Теория и практика: Учебное пособие для студентов вузов,</w:t>
      </w:r>
      <w:r w:rsidR="00D73F91">
        <w:rPr>
          <w:sz w:val="28"/>
          <w:szCs w:val="28"/>
        </w:rPr>
        <w:t xml:space="preserve"> обучающихся по специальностям «Реклама», «Маркетинг», «Психология», «Социология», «Журналистика»</w:t>
      </w:r>
      <w:r w:rsidRPr="00661B53">
        <w:rPr>
          <w:sz w:val="28"/>
          <w:szCs w:val="28"/>
        </w:rPr>
        <w:t>:</w:t>
      </w:r>
      <w:r w:rsidR="005D01C3">
        <w:rPr>
          <w:sz w:val="28"/>
          <w:szCs w:val="28"/>
        </w:rPr>
        <w:t xml:space="preserve"> </w:t>
      </w:r>
      <w:proofErr w:type="gramStart"/>
      <w:r w:rsidR="005D01C3">
        <w:rPr>
          <w:sz w:val="28"/>
          <w:szCs w:val="28"/>
        </w:rPr>
        <w:t>ВО  /</w:t>
      </w:r>
      <w:proofErr w:type="gramEnd"/>
      <w:r w:rsidR="005D01C3">
        <w:rPr>
          <w:sz w:val="28"/>
          <w:szCs w:val="28"/>
        </w:rPr>
        <w:t xml:space="preserve"> В.Н. Бузин, Т.С. Бузина – Москва: Издательство «ЮНИТИ-ДАНА»</w:t>
      </w:r>
      <w:r w:rsidRPr="00661B53">
        <w:rPr>
          <w:sz w:val="28"/>
          <w:szCs w:val="28"/>
        </w:rPr>
        <w:t>, 2017</w:t>
      </w:r>
      <w:r w:rsidR="005D01C3">
        <w:rPr>
          <w:sz w:val="28"/>
          <w:szCs w:val="28"/>
        </w:rPr>
        <w:t>. – 495 с. – Высшее образование. –</w:t>
      </w:r>
      <w:r w:rsidRPr="00661B53">
        <w:rPr>
          <w:sz w:val="28"/>
          <w:szCs w:val="28"/>
        </w:rPr>
        <w:t xml:space="preserve"> ЭБС ZNANIUM.com. – URL: https://znanium.com/catalog/product/1028523.</w:t>
      </w:r>
      <w:r w:rsidR="00661B53" w:rsidRPr="00661B53">
        <w:rPr>
          <w:sz w:val="28"/>
          <w:szCs w:val="28"/>
        </w:rPr>
        <w:t xml:space="preserve"> (дата обращения: 15.09.2023). </w:t>
      </w:r>
      <w:r w:rsidRPr="00661B53">
        <w:rPr>
          <w:sz w:val="28"/>
          <w:szCs w:val="28"/>
        </w:rPr>
        <w:t xml:space="preserve"> – </w:t>
      </w:r>
      <w:proofErr w:type="gramStart"/>
      <w:r w:rsidRPr="00661B53">
        <w:rPr>
          <w:sz w:val="28"/>
          <w:szCs w:val="28"/>
        </w:rPr>
        <w:t>Текст :</w:t>
      </w:r>
      <w:proofErr w:type="gramEnd"/>
      <w:r w:rsidRPr="00661B53">
        <w:rPr>
          <w:sz w:val="28"/>
          <w:szCs w:val="28"/>
        </w:rPr>
        <w:t xml:space="preserve"> электронный.</w:t>
      </w:r>
    </w:p>
    <w:p w:rsidR="00481334" w:rsidRPr="00661B53" w:rsidRDefault="00481334" w:rsidP="00893501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661B53">
        <w:rPr>
          <w:sz w:val="28"/>
          <w:szCs w:val="28"/>
        </w:rPr>
        <w:t>3. Оценка стоимости нематериальных активов и интеллектуальной собственности: учебник для студентов вузов, обучающ</w:t>
      </w:r>
      <w:r w:rsidR="005D01C3">
        <w:rPr>
          <w:sz w:val="28"/>
          <w:szCs w:val="28"/>
        </w:rPr>
        <w:t>ихся по направлению подготовки «Экономика» (квалификация (степень) «бакалавр»</w:t>
      </w:r>
      <w:r w:rsidRPr="00661B53">
        <w:rPr>
          <w:sz w:val="28"/>
          <w:szCs w:val="28"/>
        </w:rPr>
        <w:t xml:space="preserve">) / М.А. Федотова, Б.Б. Леонтьев, Х.А. </w:t>
      </w:r>
      <w:proofErr w:type="spellStart"/>
      <w:proofErr w:type="gramStart"/>
      <w:r w:rsidRPr="00661B53">
        <w:rPr>
          <w:sz w:val="28"/>
          <w:szCs w:val="28"/>
        </w:rPr>
        <w:t>Мамаджанов</w:t>
      </w:r>
      <w:proofErr w:type="spellEnd"/>
      <w:r w:rsidRPr="00661B53">
        <w:rPr>
          <w:sz w:val="28"/>
          <w:szCs w:val="28"/>
        </w:rPr>
        <w:t>[ и</w:t>
      </w:r>
      <w:proofErr w:type="gramEnd"/>
      <w:r w:rsidRPr="00661B53">
        <w:rPr>
          <w:sz w:val="28"/>
          <w:szCs w:val="28"/>
        </w:rPr>
        <w:t xml:space="preserve"> др.]; </w:t>
      </w:r>
      <w:proofErr w:type="spellStart"/>
      <w:r w:rsidRPr="00661B53">
        <w:rPr>
          <w:sz w:val="28"/>
          <w:szCs w:val="28"/>
        </w:rPr>
        <w:t>Финуниверситет</w:t>
      </w:r>
      <w:proofErr w:type="spellEnd"/>
      <w:r w:rsidRPr="00661B53">
        <w:rPr>
          <w:sz w:val="28"/>
          <w:szCs w:val="28"/>
        </w:rPr>
        <w:t xml:space="preserve"> ; под ред. М.А. Федотовой, О.В. Лос</w:t>
      </w:r>
      <w:r w:rsidR="005D01C3">
        <w:rPr>
          <w:sz w:val="28"/>
          <w:szCs w:val="28"/>
        </w:rPr>
        <w:t xml:space="preserve">евой. - 2-е изд., </w:t>
      </w:r>
      <w:proofErr w:type="spellStart"/>
      <w:r w:rsidR="005D01C3">
        <w:rPr>
          <w:sz w:val="28"/>
          <w:szCs w:val="28"/>
        </w:rPr>
        <w:t>испр</w:t>
      </w:r>
      <w:proofErr w:type="spellEnd"/>
      <w:proofErr w:type="gramStart"/>
      <w:r w:rsidR="005D01C3">
        <w:rPr>
          <w:sz w:val="28"/>
          <w:szCs w:val="28"/>
        </w:rPr>
        <w:t>.</w:t>
      </w:r>
      <w:proofErr w:type="gramEnd"/>
      <w:r w:rsidR="005D01C3">
        <w:rPr>
          <w:sz w:val="28"/>
          <w:szCs w:val="28"/>
        </w:rPr>
        <w:t xml:space="preserve"> и доп. – Москва: Инфра-М, 2020. – 359 с. –</w:t>
      </w:r>
      <w:r w:rsidRPr="00661B53">
        <w:rPr>
          <w:sz w:val="28"/>
          <w:szCs w:val="28"/>
        </w:rPr>
        <w:t xml:space="preserve"> (Высшее образование: Бакалавриат</w:t>
      </w:r>
      <w:r w:rsidR="005D01C3">
        <w:rPr>
          <w:sz w:val="28"/>
          <w:szCs w:val="28"/>
        </w:rPr>
        <w:t xml:space="preserve">). – </w:t>
      </w:r>
      <w:proofErr w:type="gramStart"/>
      <w:r w:rsidR="005D01C3">
        <w:rPr>
          <w:sz w:val="28"/>
          <w:szCs w:val="28"/>
        </w:rPr>
        <w:t>Текст :</w:t>
      </w:r>
      <w:proofErr w:type="gramEnd"/>
      <w:r w:rsidR="005D01C3">
        <w:rPr>
          <w:sz w:val="28"/>
          <w:szCs w:val="28"/>
        </w:rPr>
        <w:t xml:space="preserve"> непосредственный. –</w:t>
      </w:r>
      <w:r w:rsidRPr="00661B53">
        <w:rPr>
          <w:sz w:val="28"/>
          <w:szCs w:val="28"/>
        </w:rPr>
        <w:t xml:space="preserve">  То же. – 2020. – ЭБС ZNANIUM.com. – URL: https://znanium.com/catalog/product/1065778.</w:t>
      </w:r>
      <w:r w:rsidR="00661B53" w:rsidRPr="00661B53">
        <w:rPr>
          <w:sz w:val="28"/>
          <w:szCs w:val="28"/>
        </w:rPr>
        <w:t xml:space="preserve"> (дата обращения: 15.09.2023). </w:t>
      </w:r>
      <w:r w:rsidRPr="00661B53">
        <w:rPr>
          <w:sz w:val="28"/>
          <w:szCs w:val="28"/>
        </w:rPr>
        <w:t xml:space="preserve"> - </w:t>
      </w:r>
      <w:proofErr w:type="gramStart"/>
      <w:r w:rsidRPr="00661B53">
        <w:rPr>
          <w:sz w:val="28"/>
          <w:szCs w:val="28"/>
        </w:rPr>
        <w:t>Текст :</w:t>
      </w:r>
      <w:proofErr w:type="gramEnd"/>
      <w:r w:rsidRPr="00661B53">
        <w:rPr>
          <w:sz w:val="28"/>
          <w:szCs w:val="28"/>
        </w:rPr>
        <w:t xml:space="preserve"> электронный.</w:t>
      </w:r>
    </w:p>
    <w:p w:rsidR="00893501" w:rsidRPr="00661B53" w:rsidRDefault="00893501" w:rsidP="00893501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661B53">
        <w:rPr>
          <w:sz w:val="28"/>
          <w:szCs w:val="28"/>
          <w:lang w:bidi="ru-RU"/>
        </w:rPr>
        <w:t xml:space="preserve">4. Сенаторов, А. Контент-маркетинг: Стратегии продвижения в социальных сетях: </w:t>
      </w:r>
      <w:r w:rsidR="005D01C3">
        <w:rPr>
          <w:sz w:val="28"/>
          <w:szCs w:val="28"/>
          <w:lang w:bidi="ru-RU"/>
        </w:rPr>
        <w:t xml:space="preserve">Учебное пособие / Сенаторов А. – </w:t>
      </w:r>
      <w:proofErr w:type="gramStart"/>
      <w:r w:rsidR="005D01C3">
        <w:rPr>
          <w:sz w:val="28"/>
          <w:szCs w:val="28"/>
          <w:lang w:bidi="ru-RU"/>
        </w:rPr>
        <w:t>М.:</w:t>
      </w:r>
      <w:proofErr w:type="spellStart"/>
      <w:r w:rsidR="005D01C3">
        <w:rPr>
          <w:sz w:val="28"/>
          <w:szCs w:val="28"/>
          <w:lang w:bidi="ru-RU"/>
        </w:rPr>
        <w:t>АльпинаПаблишер</w:t>
      </w:r>
      <w:proofErr w:type="spellEnd"/>
      <w:proofErr w:type="gramEnd"/>
      <w:r w:rsidR="005D01C3">
        <w:rPr>
          <w:sz w:val="28"/>
          <w:szCs w:val="28"/>
          <w:lang w:bidi="ru-RU"/>
        </w:rPr>
        <w:t>, 2016. –</w:t>
      </w:r>
      <w:r w:rsidRPr="00661B53">
        <w:rPr>
          <w:sz w:val="28"/>
          <w:szCs w:val="28"/>
          <w:lang w:bidi="ru-RU"/>
        </w:rPr>
        <w:t xml:space="preserve"> 153 с.: ISBN 978-5-9614-5526-7.</w:t>
      </w:r>
      <w:r w:rsidR="00661B53" w:rsidRPr="00661B53">
        <w:rPr>
          <w:sz w:val="28"/>
          <w:szCs w:val="28"/>
        </w:rPr>
        <w:t xml:space="preserve"> (дата обращения: 15.09.2023). </w:t>
      </w:r>
      <w:r w:rsidRPr="00661B53">
        <w:rPr>
          <w:sz w:val="28"/>
          <w:szCs w:val="28"/>
          <w:lang w:bidi="ru-RU"/>
        </w:rPr>
        <w:t xml:space="preserve"> - </w:t>
      </w:r>
      <w:proofErr w:type="gramStart"/>
      <w:r w:rsidRPr="00661B53">
        <w:rPr>
          <w:sz w:val="28"/>
          <w:szCs w:val="28"/>
          <w:lang w:bidi="ru-RU"/>
        </w:rPr>
        <w:t>Текст :</w:t>
      </w:r>
      <w:proofErr w:type="gramEnd"/>
      <w:r w:rsidRPr="00661B53">
        <w:rPr>
          <w:sz w:val="28"/>
          <w:szCs w:val="28"/>
          <w:lang w:bidi="ru-RU"/>
        </w:rPr>
        <w:t xml:space="preserve"> электронный. - URL: https://znanium.com/catalog/product/1002559 4. </w:t>
      </w:r>
    </w:p>
    <w:p w:rsidR="00552847" w:rsidRPr="00661B53" w:rsidRDefault="005D01C3" w:rsidP="00C21CA3">
      <w:pPr>
        <w:spacing w:after="240"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6. Яковлев Г. </w:t>
      </w:r>
      <w:r w:rsidR="00C21CA3" w:rsidRPr="00661B53">
        <w:rPr>
          <w:sz w:val="28"/>
          <w:szCs w:val="28"/>
          <w:lang w:bidi="ru-RU"/>
        </w:rPr>
        <w:t xml:space="preserve">А. Коммерция в средствах массовой </w:t>
      </w:r>
      <w:proofErr w:type="gramStart"/>
      <w:r w:rsidR="00C21CA3" w:rsidRPr="00661B53">
        <w:rPr>
          <w:sz w:val="28"/>
          <w:szCs w:val="28"/>
          <w:lang w:bidi="ru-RU"/>
        </w:rPr>
        <w:t>ин</w:t>
      </w:r>
      <w:r>
        <w:rPr>
          <w:sz w:val="28"/>
          <w:szCs w:val="28"/>
          <w:lang w:bidi="ru-RU"/>
        </w:rPr>
        <w:t>формации :</w:t>
      </w:r>
      <w:proofErr w:type="gramEnd"/>
      <w:r>
        <w:rPr>
          <w:sz w:val="28"/>
          <w:szCs w:val="28"/>
          <w:lang w:bidi="ru-RU"/>
        </w:rPr>
        <w:t xml:space="preserve"> учебное пособие / Г. </w:t>
      </w:r>
      <w:r w:rsidR="00C21CA3" w:rsidRPr="00661B53">
        <w:rPr>
          <w:sz w:val="28"/>
          <w:szCs w:val="28"/>
          <w:lang w:bidi="ru-RU"/>
        </w:rPr>
        <w:t>А. Яков</w:t>
      </w:r>
      <w:r>
        <w:rPr>
          <w:sz w:val="28"/>
          <w:szCs w:val="28"/>
          <w:lang w:bidi="ru-RU"/>
        </w:rPr>
        <w:t xml:space="preserve">лев. – </w:t>
      </w:r>
      <w:proofErr w:type="gramStart"/>
      <w:r>
        <w:rPr>
          <w:sz w:val="28"/>
          <w:szCs w:val="28"/>
          <w:lang w:bidi="ru-RU"/>
        </w:rPr>
        <w:t>Москва :</w:t>
      </w:r>
      <w:proofErr w:type="gramEnd"/>
      <w:r>
        <w:rPr>
          <w:sz w:val="28"/>
          <w:szCs w:val="28"/>
          <w:lang w:bidi="ru-RU"/>
        </w:rPr>
        <w:t xml:space="preserve"> ИНФРА-М, 2021. – 143 с. –</w:t>
      </w:r>
      <w:r w:rsidR="00C21CA3" w:rsidRPr="00661B53">
        <w:rPr>
          <w:sz w:val="28"/>
          <w:szCs w:val="28"/>
          <w:lang w:bidi="ru-RU"/>
        </w:rPr>
        <w:t xml:space="preserve"> (Высшее образование: Бакалавриат). – ЭБС </w:t>
      </w:r>
      <w:r w:rsidR="00C21CA3" w:rsidRPr="00661B53">
        <w:rPr>
          <w:sz w:val="28"/>
          <w:szCs w:val="28"/>
          <w:lang w:val="en-US" w:bidi="ru-RU"/>
        </w:rPr>
        <w:t>ZNANIUM</w:t>
      </w:r>
      <w:r w:rsidR="00C21CA3" w:rsidRPr="00661B53">
        <w:rPr>
          <w:sz w:val="28"/>
          <w:szCs w:val="28"/>
          <w:lang w:bidi="ru-RU"/>
        </w:rPr>
        <w:t xml:space="preserve">. </w:t>
      </w:r>
      <w:r w:rsidR="00C21CA3" w:rsidRPr="00661B53">
        <w:rPr>
          <w:sz w:val="28"/>
          <w:szCs w:val="28"/>
          <w:lang w:val="en-US" w:bidi="ru-RU"/>
        </w:rPr>
        <w:t>com</w:t>
      </w:r>
      <w:r>
        <w:rPr>
          <w:sz w:val="28"/>
          <w:szCs w:val="28"/>
          <w:lang w:bidi="ru-RU"/>
        </w:rPr>
        <w:t>. –</w:t>
      </w:r>
      <w:r w:rsidR="00C21CA3" w:rsidRPr="00661B53">
        <w:rPr>
          <w:sz w:val="28"/>
          <w:szCs w:val="28"/>
          <w:lang w:bidi="ru-RU"/>
        </w:rPr>
        <w:t xml:space="preserve"> </w:t>
      </w:r>
      <w:r w:rsidR="00C21CA3" w:rsidRPr="00661B53">
        <w:rPr>
          <w:sz w:val="28"/>
          <w:szCs w:val="28"/>
          <w:lang w:val="en-US" w:bidi="ru-RU"/>
        </w:rPr>
        <w:t>URL</w:t>
      </w:r>
      <w:r w:rsidR="00C21CA3" w:rsidRPr="00661B53">
        <w:rPr>
          <w:sz w:val="28"/>
          <w:szCs w:val="28"/>
          <w:lang w:bidi="ru-RU"/>
        </w:rPr>
        <w:t xml:space="preserve">: </w:t>
      </w:r>
      <w:r w:rsidR="00C21CA3" w:rsidRPr="00661B53">
        <w:rPr>
          <w:sz w:val="28"/>
          <w:szCs w:val="28"/>
          <w:lang w:val="en-US" w:bidi="ru-RU"/>
        </w:rPr>
        <w:t>https</w:t>
      </w:r>
      <w:r w:rsidR="00C21CA3" w:rsidRPr="00661B53">
        <w:rPr>
          <w:sz w:val="28"/>
          <w:szCs w:val="28"/>
          <w:lang w:bidi="ru-RU"/>
        </w:rPr>
        <w:t>://</w:t>
      </w:r>
      <w:proofErr w:type="spellStart"/>
      <w:r w:rsidR="00C21CA3" w:rsidRPr="00661B53">
        <w:rPr>
          <w:sz w:val="28"/>
          <w:szCs w:val="28"/>
          <w:lang w:val="en-US" w:bidi="ru-RU"/>
        </w:rPr>
        <w:t>znanium</w:t>
      </w:r>
      <w:proofErr w:type="spellEnd"/>
      <w:r w:rsidR="00C21CA3" w:rsidRPr="00661B53">
        <w:rPr>
          <w:sz w:val="28"/>
          <w:szCs w:val="28"/>
          <w:lang w:bidi="ru-RU"/>
        </w:rPr>
        <w:t>.</w:t>
      </w:r>
      <w:r w:rsidR="00C21CA3" w:rsidRPr="00661B53">
        <w:rPr>
          <w:sz w:val="28"/>
          <w:szCs w:val="28"/>
          <w:lang w:val="en-US" w:bidi="ru-RU"/>
        </w:rPr>
        <w:t>com</w:t>
      </w:r>
      <w:r w:rsidR="00C21CA3" w:rsidRPr="00661B53">
        <w:rPr>
          <w:sz w:val="28"/>
          <w:szCs w:val="28"/>
          <w:lang w:bidi="ru-RU"/>
        </w:rPr>
        <w:t>/</w:t>
      </w:r>
      <w:r w:rsidR="00C21CA3" w:rsidRPr="00661B53">
        <w:rPr>
          <w:sz w:val="28"/>
          <w:szCs w:val="28"/>
          <w:lang w:val="en-US" w:bidi="ru-RU"/>
        </w:rPr>
        <w:t>catalog</w:t>
      </w:r>
      <w:r w:rsidR="00C21CA3" w:rsidRPr="00661B53">
        <w:rPr>
          <w:sz w:val="28"/>
          <w:szCs w:val="28"/>
          <w:lang w:bidi="ru-RU"/>
        </w:rPr>
        <w:t>/</w:t>
      </w:r>
      <w:r w:rsidR="00C21CA3" w:rsidRPr="00661B53">
        <w:rPr>
          <w:sz w:val="28"/>
          <w:szCs w:val="28"/>
          <w:lang w:val="en-US" w:bidi="ru-RU"/>
        </w:rPr>
        <w:t>product</w:t>
      </w:r>
      <w:r w:rsidR="00C21CA3" w:rsidRPr="00661B53">
        <w:rPr>
          <w:sz w:val="28"/>
          <w:szCs w:val="28"/>
          <w:lang w:bidi="ru-RU"/>
        </w:rPr>
        <w:t xml:space="preserve">/1222614 </w:t>
      </w:r>
      <w:r w:rsidR="00661B53" w:rsidRPr="00661B53">
        <w:rPr>
          <w:sz w:val="28"/>
          <w:szCs w:val="28"/>
        </w:rPr>
        <w:t xml:space="preserve">(дата обращения: 15.09.2023). </w:t>
      </w:r>
      <w:r>
        <w:rPr>
          <w:sz w:val="28"/>
          <w:szCs w:val="28"/>
          <w:lang w:bidi="ru-RU"/>
        </w:rPr>
        <w:t xml:space="preserve"> –</w:t>
      </w:r>
      <w:r w:rsidR="00C21CA3" w:rsidRPr="00661B53">
        <w:rPr>
          <w:sz w:val="28"/>
          <w:szCs w:val="28"/>
          <w:lang w:bidi="ru-RU"/>
        </w:rPr>
        <w:t xml:space="preserve"> </w:t>
      </w:r>
      <w:proofErr w:type="gramStart"/>
      <w:r w:rsidR="00C21CA3" w:rsidRPr="00661B53">
        <w:rPr>
          <w:sz w:val="28"/>
          <w:szCs w:val="28"/>
          <w:lang w:bidi="ru-RU"/>
        </w:rPr>
        <w:t>Текст :</w:t>
      </w:r>
      <w:proofErr w:type="gramEnd"/>
      <w:r w:rsidR="00C21CA3" w:rsidRPr="00661B53">
        <w:rPr>
          <w:sz w:val="28"/>
          <w:szCs w:val="28"/>
          <w:lang w:bidi="ru-RU"/>
        </w:rPr>
        <w:t xml:space="preserve"> электронный.</w:t>
      </w:r>
    </w:p>
    <w:p w:rsidR="00857A2E" w:rsidRPr="00B455A5" w:rsidRDefault="00857A2E" w:rsidP="00857A2E">
      <w:pPr>
        <w:spacing w:after="240"/>
        <w:jc w:val="both"/>
        <w:rPr>
          <w:sz w:val="28"/>
          <w:szCs w:val="28"/>
        </w:rPr>
      </w:pPr>
      <w:r w:rsidRPr="008E5CC7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</w:t>
      </w:r>
      <w:r>
        <w:rPr>
          <w:b/>
          <w:sz w:val="28"/>
          <w:szCs w:val="28"/>
        </w:rPr>
        <w:t>нформационных справочных систем</w:t>
      </w:r>
    </w:p>
    <w:p w:rsidR="00857A2E" w:rsidRPr="008E5CC7" w:rsidRDefault="00857A2E" w:rsidP="00857A2E">
      <w:pPr>
        <w:spacing w:line="360" w:lineRule="auto"/>
        <w:rPr>
          <w:b/>
          <w:sz w:val="28"/>
          <w:szCs w:val="28"/>
        </w:rPr>
      </w:pPr>
      <w:r w:rsidRPr="008E5CC7">
        <w:rPr>
          <w:b/>
          <w:sz w:val="28"/>
          <w:szCs w:val="28"/>
        </w:rPr>
        <w:t>Базы данных, информационно-справочные и поисковые системы:</w:t>
      </w:r>
    </w:p>
    <w:p w:rsidR="00857A2E" w:rsidRPr="00B455A5" w:rsidRDefault="00857A2E" w:rsidP="00857A2E">
      <w:pPr>
        <w:spacing w:line="360" w:lineRule="auto"/>
        <w:rPr>
          <w:sz w:val="28"/>
          <w:szCs w:val="28"/>
        </w:rPr>
      </w:pPr>
      <w:r w:rsidRPr="00B455A5">
        <w:rPr>
          <w:sz w:val="28"/>
          <w:szCs w:val="28"/>
        </w:rPr>
        <w:t>1.</w:t>
      </w:r>
      <w:r w:rsidRPr="00B455A5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:rsidR="00857A2E" w:rsidRPr="00B455A5" w:rsidRDefault="00857A2E" w:rsidP="00857A2E">
      <w:pPr>
        <w:spacing w:line="360" w:lineRule="auto"/>
        <w:rPr>
          <w:sz w:val="28"/>
          <w:szCs w:val="28"/>
        </w:rPr>
      </w:pPr>
      <w:r w:rsidRPr="00B455A5">
        <w:rPr>
          <w:sz w:val="28"/>
          <w:szCs w:val="28"/>
        </w:rPr>
        <w:t xml:space="preserve">2.  </w:t>
      </w:r>
      <w:r w:rsidRPr="00B455A5">
        <w:rPr>
          <w:sz w:val="28"/>
          <w:szCs w:val="28"/>
        </w:rPr>
        <w:tab/>
        <w:t xml:space="preserve">   Электронные ресурсы БИК:</w:t>
      </w:r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http://elib.fa.ru/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Электронно-библиотечная система BOOK.RU </w:t>
      </w:r>
      <w:hyperlink r:id="rId9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http://www.book.ru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0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http://biblioclub.ru/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Znanium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http://www.znanium.ru/</w:t>
      </w:r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Alpina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Digital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http://lib.alpinadigital.ru/</w:t>
      </w:r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Электронная библиотека Издательского дома «Гребенников» </w:t>
      </w:r>
      <w:hyperlink r:id="rId11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https://grebennikon.ru/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Научная электронная библиотека eLibrary.ru </w:t>
      </w:r>
      <w:hyperlink r:id="rId12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http://elibrary.ru</w:t>
        </w:r>
      </w:hyperlink>
      <w:r w:rsidRPr="00BE76C1">
        <w:rPr>
          <w:rFonts w:eastAsiaTheme="minorHAnsi"/>
          <w:bCs/>
          <w:sz w:val="28"/>
          <w:szCs w:val="28"/>
          <w:lang w:eastAsia="en-US"/>
        </w:rPr>
        <w:t xml:space="preserve">  </w:t>
      </w:r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Национальная электронная библиотека </w:t>
      </w:r>
      <w:hyperlink r:id="rId13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http://нэб.рф/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BE76C1">
        <w:rPr>
          <w:rFonts w:eastAsiaTheme="minorHAnsi"/>
          <w:bCs/>
          <w:sz w:val="28"/>
          <w:szCs w:val="28"/>
          <w:lang w:eastAsia="en-US"/>
        </w:rPr>
        <w:t xml:space="preserve">»: </w:t>
      </w:r>
      <w:r w:rsidRPr="00BE76C1">
        <w:rPr>
          <w:rFonts w:eastAsiaTheme="minorHAnsi"/>
          <w:sz w:val="28"/>
          <w:szCs w:val="28"/>
          <w:lang w:eastAsia="en-US"/>
        </w:rPr>
        <w:t xml:space="preserve"> http://eduvideo.online/</w:t>
      </w:r>
      <w:proofErr w:type="gramEnd"/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Библиотека онлайн Лекций по Бизнесу и Маркетингу издательства 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Неnrу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Stewart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Talks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</w:t>
      </w:r>
      <w:hyperlink r:id="rId14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https://hstalks.com/business/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  <w:lang w:val="en-US" w:eastAsia="en-US"/>
        </w:rPr>
      </w:pPr>
      <w:r w:rsidRPr="00BE76C1">
        <w:rPr>
          <w:rFonts w:eastAsiaTheme="minorHAnsi"/>
          <w:bCs/>
          <w:sz w:val="28"/>
          <w:szCs w:val="28"/>
          <w:lang w:val="en-US" w:eastAsia="en-US"/>
        </w:rPr>
        <w:t xml:space="preserve">Henry Stewart Talks: Journals in The Business &amp; Management Collection </w:t>
      </w:r>
      <w:hyperlink r:id="rId15" w:history="1">
        <w:r w:rsidRPr="00BE76C1">
          <w:rPr>
            <w:rFonts w:eastAsiaTheme="minorHAnsi"/>
            <w:sz w:val="28"/>
            <w:szCs w:val="28"/>
            <w:lang w:val="en-US" w:eastAsia="en-US"/>
          </w:rPr>
          <w:t>https://hstalks.com/business/journals/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>Справочная правовая система «Консультант Плюс» https://www.consultant.ru/</w:t>
      </w:r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>Справочная правовая система «ГАРАНТ» https://www.garant.ru/</w:t>
      </w:r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BE76C1">
        <w:rPr>
          <w:rFonts w:eastAsiaTheme="minorHAnsi"/>
          <w:bCs/>
          <w:sz w:val="28"/>
          <w:szCs w:val="28"/>
          <w:lang w:val="en-US" w:eastAsia="en-US"/>
        </w:rPr>
        <w:t xml:space="preserve">CNKI. Academic Reference </w:t>
      </w:r>
      <w:hyperlink r:id="rId16" w:history="1">
        <w:r w:rsidRPr="00BE76C1">
          <w:rPr>
            <w:rFonts w:eastAsiaTheme="minorHAnsi"/>
            <w:bCs/>
            <w:sz w:val="28"/>
            <w:szCs w:val="28"/>
            <w:lang w:val="en-US" w:eastAsia="en-US"/>
          </w:rPr>
          <w:t>https://ar.oversea.cnki.net/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BE76C1">
        <w:rPr>
          <w:rFonts w:eastAsiaTheme="minorHAnsi"/>
          <w:bCs/>
          <w:sz w:val="28"/>
          <w:szCs w:val="28"/>
          <w:lang w:val="en-US" w:eastAsia="en-US"/>
        </w:rPr>
        <w:t xml:space="preserve">CNKI. China Academic Journals Full-text Database </w:t>
      </w:r>
      <w:hyperlink r:id="rId17" w:history="1">
        <w:r w:rsidRPr="00BE76C1">
          <w:rPr>
            <w:rFonts w:eastAsiaTheme="minorHAnsi"/>
            <w:sz w:val="28"/>
            <w:szCs w:val="28"/>
            <w:lang w:val="en-US" w:eastAsia="en-US"/>
          </w:rPr>
          <w:t>https://oversea.cnki.net/kns?dbcode=CFLQ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BE76C1">
        <w:rPr>
          <w:rFonts w:eastAsiaTheme="minorHAnsi"/>
          <w:bCs/>
          <w:sz w:val="28"/>
          <w:szCs w:val="28"/>
          <w:lang w:val="en-US" w:eastAsia="en-US"/>
        </w:rPr>
        <w:t xml:space="preserve">JSTOR Arts &amp; Sciences I Collection </w:t>
      </w:r>
      <w:hyperlink r:id="rId18" w:history="1">
        <w:r w:rsidRPr="00BE76C1">
          <w:rPr>
            <w:rFonts w:eastAsiaTheme="minorHAnsi"/>
            <w:bCs/>
            <w:sz w:val="28"/>
            <w:szCs w:val="28"/>
            <w:lang w:val="en-US" w:eastAsia="en-US"/>
          </w:rPr>
          <w:t>http://jstor.org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Elsevier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</w:t>
      </w:r>
      <w:hyperlink r:id="rId19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http://www.sciencedirect.com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BE76C1">
        <w:rPr>
          <w:rFonts w:eastAsiaTheme="minorHAnsi"/>
          <w:bCs/>
          <w:sz w:val="28"/>
          <w:szCs w:val="28"/>
          <w:lang w:val="en-US" w:eastAsia="en-US"/>
        </w:rPr>
        <w:t xml:space="preserve">Emerald: Management </w:t>
      </w:r>
      <w:proofErr w:type="spellStart"/>
      <w:r w:rsidRPr="00BE76C1">
        <w:rPr>
          <w:rFonts w:eastAsiaTheme="minorHAnsi"/>
          <w:bCs/>
          <w:sz w:val="28"/>
          <w:szCs w:val="28"/>
          <w:lang w:val="en-US" w:eastAsia="en-US"/>
        </w:rPr>
        <w:t>eJournal</w:t>
      </w:r>
      <w:proofErr w:type="spellEnd"/>
      <w:r w:rsidRPr="00BE76C1">
        <w:rPr>
          <w:rFonts w:eastAsiaTheme="minorHAnsi"/>
          <w:bCs/>
          <w:sz w:val="28"/>
          <w:szCs w:val="28"/>
          <w:lang w:val="en-US" w:eastAsia="en-US"/>
        </w:rPr>
        <w:t xml:space="preserve"> Portfolio </w:t>
      </w:r>
      <w:hyperlink r:id="rId20" w:history="1">
        <w:r w:rsidRPr="00BE76C1">
          <w:rPr>
            <w:rFonts w:eastAsiaTheme="minorHAnsi"/>
            <w:bCs/>
            <w:sz w:val="28"/>
            <w:szCs w:val="28"/>
            <w:lang w:val="en-US" w:eastAsia="en-US"/>
          </w:rPr>
          <w:t>https://www.emerald.com/insight/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>Коллекция научных журналов 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Oxford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University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Press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</w:t>
      </w:r>
      <w:hyperlink r:id="rId21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https://academic.oup.com/journals/</w:t>
        </w:r>
      </w:hyperlink>
    </w:p>
    <w:p w:rsidR="00857A2E" w:rsidRPr="00BE76C1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Электронные коллекции книг и журналов </w:t>
      </w:r>
      <w:r w:rsidRPr="00BE76C1">
        <w:rPr>
          <w:rFonts w:eastAsiaTheme="minorHAnsi"/>
          <w:sz w:val="28"/>
          <w:szCs w:val="28"/>
          <w:lang w:eastAsia="en-US"/>
        </w:rPr>
        <w:t xml:space="preserve">издательства </w:t>
      </w:r>
      <w:proofErr w:type="spellStart"/>
      <w:r w:rsidRPr="00BE76C1">
        <w:rPr>
          <w:rFonts w:eastAsiaTheme="minorHAnsi"/>
          <w:sz w:val="28"/>
          <w:szCs w:val="28"/>
          <w:lang w:eastAsia="en-US"/>
        </w:rPr>
        <w:t>Springer</w:t>
      </w:r>
      <w:proofErr w:type="spellEnd"/>
      <w:r w:rsidRPr="00BE76C1">
        <w:rPr>
          <w:rFonts w:eastAsiaTheme="minorHAnsi"/>
          <w:sz w:val="28"/>
          <w:szCs w:val="28"/>
          <w:lang w:eastAsia="en-US"/>
        </w:rPr>
        <w:t xml:space="preserve">: </w:t>
      </w:r>
      <w:hyperlink r:id="rId22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http://link.springer.com/</w:t>
        </w:r>
      </w:hyperlink>
    </w:p>
    <w:p w:rsidR="00857A2E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E76C1">
        <w:rPr>
          <w:rFonts w:eastAsiaTheme="minorHAnsi"/>
          <w:bCs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BE76C1">
        <w:rPr>
          <w:rFonts w:eastAsiaTheme="minorHAnsi"/>
          <w:bCs/>
          <w:sz w:val="28"/>
          <w:szCs w:val="28"/>
          <w:lang w:eastAsia="en-US"/>
        </w:rPr>
        <w:t>Wiley</w:t>
      </w:r>
      <w:proofErr w:type="spellEnd"/>
      <w:r w:rsidRPr="00BE76C1">
        <w:rPr>
          <w:rFonts w:eastAsiaTheme="minorHAnsi"/>
          <w:bCs/>
          <w:sz w:val="28"/>
          <w:szCs w:val="28"/>
          <w:lang w:eastAsia="en-US"/>
        </w:rPr>
        <w:t xml:space="preserve"> </w:t>
      </w:r>
      <w:hyperlink r:id="rId23" w:history="1">
        <w:r w:rsidRPr="00BE76C1">
          <w:rPr>
            <w:rFonts w:eastAsiaTheme="minorHAnsi"/>
            <w:bCs/>
            <w:sz w:val="28"/>
            <w:szCs w:val="28"/>
            <w:lang w:eastAsia="en-US"/>
          </w:rPr>
          <w:t>https://onlinelibrary.wiley.com/</w:t>
        </w:r>
      </w:hyperlink>
    </w:p>
    <w:p w:rsidR="00CE591B" w:rsidRPr="00857A2E" w:rsidRDefault="00857A2E" w:rsidP="00857A2E">
      <w:pPr>
        <w:numPr>
          <w:ilvl w:val="0"/>
          <w:numId w:val="42"/>
        </w:numPr>
        <w:suppressAutoHyphens w:val="0"/>
        <w:spacing w:after="160" w:line="360" w:lineRule="auto"/>
        <w:ind w:left="993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857A2E">
        <w:rPr>
          <w:rFonts w:eastAsiaTheme="minorHAnsi"/>
          <w:bCs/>
          <w:sz w:val="28"/>
          <w:szCs w:val="28"/>
          <w:lang w:eastAsia="en-US"/>
        </w:rPr>
        <w:t xml:space="preserve">Цифровой архив научных журналов: </w:t>
      </w:r>
      <w:hyperlink r:id="rId24" w:history="1">
        <w:r w:rsidRPr="00857A2E">
          <w:rPr>
            <w:rFonts w:eastAsiaTheme="minorHAnsi"/>
            <w:bCs/>
            <w:sz w:val="28"/>
            <w:szCs w:val="28"/>
            <w:lang w:eastAsia="en-US"/>
          </w:rPr>
          <w:t>http://arch.neicon.ru/xmlui/</w:t>
        </w:r>
      </w:hyperlink>
    </w:p>
    <w:p w:rsidR="00E45D82" w:rsidRP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:rsidR="00CE591B" w:rsidRPr="00893501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93501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:rsidR="00CE591B" w:rsidRPr="00893501" w:rsidRDefault="00D60B2E" w:rsidP="0084229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893501">
        <w:rPr>
          <w:b/>
          <w:sz w:val="28"/>
          <w:szCs w:val="28"/>
        </w:rPr>
        <w:t>Рекомендации по написанию эссе</w:t>
      </w:r>
    </w:p>
    <w:p w:rsidR="0035723F" w:rsidRPr="00F71849" w:rsidRDefault="002206F7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>«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Об утверждении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</w:t>
      </w:r>
      <w:r>
        <w:rPr>
          <w:rFonts w:eastAsia="Calibri"/>
          <w:bCs/>
          <w:kern w:val="32"/>
          <w:sz w:val="28"/>
          <w:szCs w:val="28"/>
          <w:lang w:bidi="ru-RU"/>
        </w:rPr>
        <w:t>х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рекомендаци</w:t>
      </w:r>
      <w:r>
        <w:rPr>
          <w:rFonts w:eastAsia="Calibri"/>
          <w:bCs/>
          <w:kern w:val="32"/>
          <w:sz w:val="28"/>
          <w:szCs w:val="28"/>
          <w:lang w:bidi="ru-RU"/>
        </w:rPr>
        <w:t>й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по планированию и организации самостоятельной работы студентов по образовательным программам бакалавриат</w:t>
      </w:r>
      <w:r>
        <w:rPr>
          <w:rFonts w:eastAsia="Calibri"/>
          <w:bCs/>
          <w:kern w:val="32"/>
          <w:sz w:val="28"/>
          <w:szCs w:val="28"/>
          <w:lang w:bidi="ru-RU"/>
        </w:rPr>
        <w:t>а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и магистратуры в Финансовом университете».</w:t>
      </w:r>
    </w:p>
    <w:p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9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9"/>
    </w:p>
    <w:p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0" w:name="_Toc531686467"/>
      <w:bookmarkStart w:id="11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0"/>
      <w:bookmarkEnd w:id="11"/>
    </w:p>
    <w:p w:rsidR="00CE591B" w:rsidRPr="008A1CD6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2" w:name="_Toc531686468"/>
      <w:bookmarkStart w:id="13" w:name="_Toc531614951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proofErr w:type="spellStart"/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MicrosoftOffice</w:t>
      </w:r>
      <w:proofErr w:type="spellEnd"/>
      <w:r w:rsidRPr="008A1CD6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2"/>
      <w:bookmarkEnd w:id="13"/>
    </w:p>
    <w:p w:rsidR="00CE591B" w:rsidRPr="008A1CD6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86469"/>
      <w:bookmarkStart w:id="15" w:name="_Toc531614952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4"/>
      <w:bookmarkEnd w:id="15"/>
    </w:p>
    <w:p w:rsidR="00CE591B" w:rsidRPr="008A1CD6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6" w:name="_Toc531686470"/>
      <w:bookmarkStart w:id="17" w:name="_Toc531614953"/>
      <w:r w:rsidRPr="008A1CD6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6"/>
      <w:bookmarkEnd w:id="17"/>
    </w:p>
    <w:p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</w:t>
      </w:r>
      <w:r w:rsidR="007B6091">
        <w:rPr>
          <w:rFonts w:eastAsia="Calibri"/>
          <w:bCs/>
          <w:sz w:val="28"/>
          <w:szCs w:val="28"/>
          <w:lang w:bidi="ru-RU"/>
        </w:rPr>
        <w:t>о раскрытия информации «СКРИН» –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:rsidR="00893501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8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8"/>
    </w:p>
    <w:p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 w:rsidSect="00501E24">
      <w:footerReference w:type="default" r:id="rId25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223" w:rsidRDefault="00714223">
      <w:r>
        <w:separator/>
      </w:r>
    </w:p>
  </w:endnote>
  <w:endnote w:type="continuationSeparator" w:id="0">
    <w:p w:rsidR="00714223" w:rsidRDefault="0071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:rsidR="00B832EC" w:rsidRDefault="00B832EC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B832EC" w:rsidRDefault="00B832EC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223" w:rsidRDefault="00714223">
      <w:pPr>
        <w:rPr>
          <w:sz w:val="12"/>
        </w:rPr>
      </w:pPr>
      <w:r>
        <w:separator/>
      </w:r>
    </w:p>
  </w:footnote>
  <w:footnote w:type="continuationSeparator" w:id="0">
    <w:p w:rsidR="00714223" w:rsidRDefault="00714223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649"/>
    <w:multiLevelType w:val="hybridMultilevel"/>
    <w:tmpl w:val="BBC62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5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B107BCB"/>
    <w:multiLevelType w:val="hybridMultilevel"/>
    <w:tmpl w:val="AB2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40A03CA"/>
    <w:multiLevelType w:val="hybridMultilevel"/>
    <w:tmpl w:val="276A8698"/>
    <w:lvl w:ilvl="0" w:tplc="88F6AD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5D874D31"/>
    <w:multiLevelType w:val="hybridMultilevel"/>
    <w:tmpl w:val="FCE21824"/>
    <w:lvl w:ilvl="0" w:tplc="2DF0C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994D29"/>
    <w:multiLevelType w:val="hybridMultilevel"/>
    <w:tmpl w:val="F68A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69286FF0"/>
    <w:multiLevelType w:val="hybridMultilevel"/>
    <w:tmpl w:val="E242B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F4435"/>
    <w:multiLevelType w:val="hybridMultilevel"/>
    <w:tmpl w:val="979846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3324C"/>
    <w:multiLevelType w:val="multilevel"/>
    <w:tmpl w:val="57A6E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C91F87"/>
    <w:multiLevelType w:val="hybridMultilevel"/>
    <w:tmpl w:val="60900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953FA"/>
    <w:multiLevelType w:val="hybridMultilevel"/>
    <w:tmpl w:val="40D6AFC2"/>
    <w:lvl w:ilvl="0" w:tplc="0A8019A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num w:numId="1">
    <w:abstractNumId w:val="7"/>
  </w:num>
  <w:num w:numId="2">
    <w:abstractNumId w:val="38"/>
  </w:num>
  <w:num w:numId="3">
    <w:abstractNumId w:val="3"/>
  </w:num>
  <w:num w:numId="4">
    <w:abstractNumId w:val="20"/>
  </w:num>
  <w:num w:numId="5">
    <w:abstractNumId w:val="9"/>
  </w:num>
  <w:num w:numId="6">
    <w:abstractNumId w:val="12"/>
  </w:num>
  <w:num w:numId="7">
    <w:abstractNumId w:val="25"/>
  </w:num>
  <w:num w:numId="8">
    <w:abstractNumId w:val="16"/>
  </w:num>
  <w:num w:numId="9">
    <w:abstractNumId w:val="22"/>
  </w:num>
  <w:num w:numId="10">
    <w:abstractNumId w:val="11"/>
  </w:num>
  <w:num w:numId="11">
    <w:abstractNumId w:val="17"/>
  </w:num>
  <w:num w:numId="12">
    <w:abstractNumId w:val="28"/>
  </w:num>
  <w:num w:numId="13">
    <w:abstractNumId w:val="18"/>
  </w:num>
  <w:num w:numId="14">
    <w:abstractNumId w:val="14"/>
  </w:num>
  <w:num w:numId="15">
    <w:abstractNumId w:val="19"/>
  </w:num>
  <w:num w:numId="16">
    <w:abstractNumId w:val="23"/>
  </w:num>
  <w:num w:numId="17">
    <w:abstractNumId w:val="32"/>
  </w:num>
  <w:num w:numId="18">
    <w:abstractNumId w:val="37"/>
  </w:num>
  <w:num w:numId="19">
    <w:abstractNumId w:val="27"/>
  </w:num>
  <w:num w:numId="20">
    <w:abstractNumId w:val="10"/>
  </w:num>
  <w:num w:numId="21">
    <w:abstractNumId w:val="29"/>
  </w:num>
  <w:num w:numId="22">
    <w:abstractNumId w:val="36"/>
  </w:num>
  <w:num w:numId="23">
    <w:abstractNumId w:val="6"/>
  </w:num>
  <w:num w:numId="24">
    <w:abstractNumId w:val="24"/>
  </w:num>
  <w:num w:numId="25">
    <w:abstractNumId w:val="15"/>
  </w:num>
  <w:num w:numId="26">
    <w:abstractNumId w:val="34"/>
  </w:num>
  <w:num w:numId="27">
    <w:abstractNumId w:val="39"/>
  </w:num>
  <w:num w:numId="28">
    <w:abstractNumId w:val="0"/>
  </w:num>
  <w:num w:numId="29">
    <w:abstractNumId w:val="13"/>
  </w:num>
  <w:num w:numId="30">
    <w:abstractNumId w:val="4"/>
  </w:num>
  <w:num w:numId="31">
    <w:abstractNumId w:val="1"/>
  </w:num>
  <w:num w:numId="32">
    <w:abstractNumId w:val="41"/>
  </w:num>
  <w:num w:numId="33">
    <w:abstractNumId w:val="8"/>
  </w:num>
  <w:num w:numId="34">
    <w:abstractNumId w:val="30"/>
  </w:num>
  <w:num w:numId="35">
    <w:abstractNumId w:val="26"/>
  </w:num>
  <w:num w:numId="36">
    <w:abstractNumId w:val="33"/>
  </w:num>
  <w:num w:numId="37">
    <w:abstractNumId w:val="35"/>
  </w:num>
  <w:num w:numId="38">
    <w:abstractNumId w:val="21"/>
  </w:num>
  <w:num w:numId="39">
    <w:abstractNumId w:val="2"/>
  </w:num>
  <w:num w:numId="40">
    <w:abstractNumId w:val="31"/>
  </w:num>
  <w:num w:numId="41">
    <w:abstractNumId w:val="40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10A7"/>
    <w:rsid w:val="00012498"/>
    <w:rsid w:val="00015774"/>
    <w:rsid w:val="0002089C"/>
    <w:rsid w:val="00021E1F"/>
    <w:rsid w:val="000228CC"/>
    <w:rsid w:val="000239B1"/>
    <w:rsid w:val="00025262"/>
    <w:rsid w:val="00040C10"/>
    <w:rsid w:val="00042123"/>
    <w:rsid w:val="0004274E"/>
    <w:rsid w:val="000451C3"/>
    <w:rsid w:val="00054E9A"/>
    <w:rsid w:val="00076E23"/>
    <w:rsid w:val="00077743"/>
    <w:rsid w:val="00081DC4"/>
    <w:rsid w:val="00084454"/>
    <w:rsid w:val="000851DA"/>
    <w:rsid w:val="0008666A"/>
    <w:rsid w:val="00086DB1"/>
    <w:rsid w:val="00095695"/>
    <w:rsid w:val="00096D41"/>
    <w:rsid w:val="000975E9"/>
    <w:rsid w:val="000A41F5"/>
    <w:rsid w:val="000A4304"/>
    <w:rsid w:val="000A439B"/>
    <w:rsid w:val="000E20F6"/>
    <w:rsid w:val="000E5369"/>
    <w:rsid w:val="000F29C7"/>
    <w:rsid w:val="000F5468"/>
    <w:rsid w:val="00101148"/>
    <w:rsid w:val="00104036"/>
    <w:rsid w:val="001113CD"/>
    <w:rsid w:val="00111555"/>
    <w:rsid w:val="0013684E"/>
    <w:rsid w:val="0015678A"/>
    <w:rsid w:val="001576D4"/>
    <w:rsid w:val="001606CB"/>
    <w:rsid w:val="00162FA4"/>
    <w:rsid w:val="00174D5B"/>
    <w:rsid w:val="00180602"/>
    <w:rsid w:val="00187EEC"/>
    <w:rsid w:val="0019004E"/>
    <w:rsid w:val="00193335"/>
    <w:rsid w:val="0019410F"/>
    <w:rsid w:val="001A0811"/>
    <w:rsid w:val="001A5F43"/>
    <w:rsid w:val="001B3583"/>
    <w:rsid w:val="001B6DE4"/>
    <w:rsid w:val="001B7560"/>
    <w:rsid w:val="001C46A4"/>
    <w:rsid w:val="001C618E"/>
    <w:rsid w:val="001D1B49"/>
    <w:rsid w:val="001D2D4A"/>
    <w:rsid w:val="001D3BBD"/>
    <w:rsid w:val="001D5C28"/>
    <w:rsid w:val="001E05D9"/>
    <w:rsid w:val="001E3B01"/>
    <w:rsid w:val="001F47AC"/>
    <w:rsid w:val="00213965"/>
    <w:rsid w:val="002206F7"/>
    <w:rsid w:val="00226DF3"/>
    <w:rsid w:val="002271B2"/>
    <w:rsid w:val="002321EF"/>
    <w:rsid w:val="00234245"/>
    <w:rsid w:val="00242A3F"/>
    <w:rsid w:val="002518C3"/>
    <w:rsid w:val="002620CB"/>
    <w:rsid w:val="00267D06"/>
    <w:rsid w:val="00272A53"/>
    <w:rsid w:val="002807F3"/>
    <w:rsid w:val="00285410"/>
    <w:rsid w:val="002A00DB"/>
    <w:rsid w:val="002A1612"/>
    <w:rsid w:val="002B45BE"/>
    <w:rsid w:val="002C178F"/>
    <w:rsid w:val="002C6842"/>
    <w:rsid w:val="002E0528"/>
    <w:rsid w:val="002E5503"/>
    <w:rsid w:val="002F1907"/>
    <w:rsid w:val="002F7EEE"/>
    <w:rsid w:val="002F7FEB"/>
    <w:rsid w:val="003151E2"/>
    <w:rsid w:val="00316D45"/>
    <w:rsid w:val="003308B0"/>
    <w:rsid w:val="00333EB9"/>
    <w:rsid w:val="00334C23"/>
    <w:rsid w:val="00336FBA"/>
    <w:rsid w:val="0033781B"/>
    <w:rsid w:val="0034105F"/>
    <w:rsid w:val="00343DB7"/>
    <w:rsid w:val="0035658D"/>
    <w:rsid w:val="0035723F"/>
    <w:rsid w:val="003670D8"/>
    <w:rsid w:val="0037405B"/>
    <w:rsid w:val="00386F6C"/>
    <w:rsid w:val="00395EB4"/>
    <w:rsid w:val="003A3D12"/>
    <w:rsid w:val="003A42AD"/>
    <w:rsid w:val="003A7A89"/>
    <w:rsid w:val="003B0A6C"/>
    <w:rsid w:val="003B24D1"/>
    <w:rsid w:val="003B4CE6"/>
    <w:rsid w:val="003B63D3"/>
    <w:rsid w:val="003C2944"/>
    <w:rsid w:val="003C67C6"/>
    <w:rsid w:val="003D48C2"/>
    <w:rsid w:val="003D4C29"/>
    <w:rsid w:val="003E4368"/>
    <w:rsid w:val="003F210F"/>
    <w:rsid w:val="00400646"/>
    <w:rsid w:val="00407698"/>
    <w:rsid w:val="00410B1C"/>
    <w:rsid w:val="00421CAD"/>
    <w:rsid w:val="004232E8"/>
    <w:rsid w:val="00434F94"/>
    <w:rsid w:val="00440AD8"/>
    <w:rsid w:val="00442D66"/>
    <w:rsid w:val="0044316A"/>
    <w:rsid w:val="00447563"/>
    <w:rsid w:val="00453FFB"/>
    <w:rsid w:val="004551D9"/>
    <w:rsid w:val="00470A86"/>
    <w:rsid w:val="00480291"/>
    <w:rsid w:val="00481334"/>
    <w:rsid w:val="00486456"/>
    <w:rsid w:val="0048797A"/>
    <w:rsid w:val="00497BD8"/>
    <w:rsid w:val="004A1757"/>
    <w:rsid w:val="004A1F1C"/>
    <w:rsid w:val="004A2F7B"/>
    <w:rsid w:val="004A46F5"/>
    <w:rsid w:val="004B2A86"/>
    <w:rsid w:val="004B496C"/>
    <w:rsid w:val="004C3C58"/>
    <w:rsid w:val="004D7FEE"/>
    <w:rsid w:val="004E070A"/>
    <w:rsid w:val="004E0D92"/>
    <w:rsid w:val="00501E24"/>
    <w:rsid w:val="00507D6C"/>
    <w:rsid w:val="00514D5B"/>
    <w:rsid w:val="00516711"/>
    <w:rsid w:val="00524948"/>
    <w:rsid w:val="00531F9C"/>
    <w:rsid w:val="00534711"/>
    <w:rsid w:val="005515CA"/>
    <w:rsid w:val="00552847"/>
    <w:rsid w:val="00565FD1"/>
    <w:rsid w:val="005743EC"/>
    <w:rsid w:val="00574AA6"/>
    <w:rsid w:val="005751C8"/>
    <w:rsid w:val="00575462"/>
    <w:rsid w:val="0058063C"/>
    <w:rsid w:val="00582662"/>
    <w:rsid w:val="005867E9"/>
    <w:rsid w:val="00593E74"/>
    <w:rsid w:val="00595137"/>
    <w:rsid w:val="005A3D9E"/>
    <w:rsid w:val="005A4C61"/>
    <w:rsid w:val="005A5F48"/>
    <w:rsid w:val="005B0E9F"/>
    <w:rsid w:val="005B793D"/>
    <w:rsid w:val="005C1333"/>
    <w:rsid w:val="005C1927"/>
    <w:rsid w:val="005C3886"/>
    <w:rsid w:val="005C44EF"/>
    <w:rsid w:val="005C6082"/>
    <w:rsid w:val="005C6FA1"/>
    <w:rsid w:val="005C7510"/>
    <w:rsid w:val="005C773D"/>
    <w:rsid w:val="005D01C3"/>
    <w:rsid w:val="005F017A"/>
    <w:rsid w:val="005F3C31"/>
    <w:rsid w:val="005F6F4A"/>
    <w:rsid w:val="006008A9"/>
    <w:rsid w:val="00602711"/>
    <w:rsid w:val="00603301"/>
    <w:rsid w:val="00606CEC"/>
    <w:rsid w:val="00616AD3"/>
    <w:rsid w:val="00617CEB"/>
    <w:rsid w:val="0062081F"/>
    <w:rsid w:val="006224B7"/>
    <w:rsid w:val="006304D3"/>
    <w:rsid w:val="006375E2"/>
    <w:rsid w:val="006469E0"/>
    <w:rsid w:val="00651182"/>
    <w:rsid w:val="00661B53"/>
    <w:rsid w:val="00666C94"/>
    <w:rsid w:val="00692FE8"/>
    <w:rsid w:val="00693FC6"/>
    <w:rsid w:val="00694B9F"/>
    <w:rsid w:val="00694EF4"/>
    <w:rsid w:val="006B20A2"/>
    <w:rsid w:val="006D1054"/>
    <w:rsid w:val="006D6591"/>
    <w:rsid w:val="006E384F"/>
    <w:rsid w:val="006E7783"/>
    <w:rsid w:val="00700112"/>
    <w:rsid w:val="00706DA9"/>
    <w:rsid w:val="007123BD"/>
    <w:rsid w:val="00713E1D"/>
    <w:rsid w:val="007141BC"/>
    <w:rsid w:val="00714223"/>
    <w:rsid w:val="00715771"/>
    <w:rsid w:val="00722606"/>
    <w:rsid w:val="00722AC1"/>
    <w:rsid w:val="00725890"/>
    <w:rsid w:val="007265F1"/>
    <w:rsid w:val="00737991"/>
    <w:rsid w:val="00737F8C"/>
    <w:rsid w:val="00747E54"/>
    <w:rsid w:val="00750655"/>
    <w:rsid w:val="00750BF8"/>
    <w:rsid w:val="00753CB6"/>
    <w:rsid w:val="007553D5"/>
    <w:rsid w:val="0076280A"/>
    <w:rsid w:val="007733C7"/>
    <w:rsid w:val="00773AEE"/>
    <w:rsid w:val="007756DC"/>
    <w:rsid w:val="00775784"/>
    <w:rsid w:val="00782943"/>
    <w:rsid w:val="007B1B3B"/>
    <w:rsid w:val="007B3B40"/>
    <w:rsid w:val="007B6091"/>
    <w:rsid w:val="007B78BE"/>
    <w:rsid w:val="007C3D39"/>
    <w:rsid w:val="007C46C0"/>
    <w:rsid w:val="007E0933"/>
    <w:rsid w:val="007E29EC"/>
    <w:rsid w:val="007F3256"/>
    <w:rsid w:val="007F3A64"/>
    <w:rsid w:val="007F7643"/>
    <w:rsid w:val="00800315"/>
    <w:rsid w:val="00811CE8"/>
    <w:rsid w:val="0082260E"/>
    <w:rsid w:val="00827606"/>
    <w:rsid w:val="00831E52"/>
    <w:rsid w:val="00831EFB"/>
    <w:rsid w:val="008372AA"/>
    <w:rsid w:val="0084229D"/>
    <w:rsid w:val="00851FB4"/>
    <w:rsid w:val="00856D23"/>
    <w:rsid w:val="00857A2E"/>
    <w:rsid w:val="00863756"/>
    <w:rsid w:val="008801C6"/>
    <w:rsid w:val="00881F2E"/>
    <w:rsid w:val="00890F46"/>
    <w:rsid w:val="00893501"/>
    <w:rsid w:val="00897FC0"/>
    <w:rsid w:val="008A0972"/>
    <w:rsid w:val="008A1CD6"/>
    <w:rsid w:val="008B3FE3"/>
    <w:rsid w:val="008B4363"/>
    <w:rsid w:val="008E1C5F"/>
    <w:rsid w:val="008E460A"/>
    <w:rsid w:val="008F62AF"/>
    <w:rsid w:val="00914ABA"/>
    <w:rsid w:val="00914D1A"/>
    <w:rsid w:val="00916CC6"/>
    <w:rsid w:val="009317F5"/>
    <w:rsid w:val="00933BBE"/>
    <w:rsid w:val="00933EE4"/>
    <w:rsid w:val="00950F0F"/>
    <w:rsid w:val="009614DE"/>
    <w:rsid w:val="00984F45"/>
    <w:rsid w:val="009856CE"/>
    <w:rsid w:val="00987883"/>
    <w:rsid w:val="00991830"/>
    <w:rsid w:val="00991ACE"/>
    <w:rsid w:val="009A050B"/>
    <w:rsid w:val="009B1B0D"/>
    <w:rsid w:val="009B44A8"/>
    <w:rsid w:val="009B4564"/>
    <w:rsid w:val="009C74F0"/>
    <w:rsid w:val="009D67FD"/>
    <w:rsid w:val="009E0BC7"/>
    <w:rsid w:val="009E7B77"/>
    <w:rsid w:val="009F16DC"/>
    <w:rsid w:val="009F2DBC"/>
    <w:rsid w:val="00A01575"/>
    <w:rsid w:val="00A07AD7"/>
    <w:rsid w:val="00A17D1D"/>
    <w:rsid w:val="00A322BA"/>
    <w:rsid w:val="00A37460"/>
    <w:rsid w:val="00A40FFB"/>
    <w:rsid w:val="00A503B9"/>
    <w:rsid w:val="00A5516A"/>
    <w:rsid w:val="00A6268E"/>
    <w:rsid w:val="00A63CC1"/>
    <w:rsid w:val="00A67496"/>
    <w:rsid w:val="00A674A8"/>
    <w:rsid w:val="00A67F33"/>
    <w:rsid w:val="00A75EDE"/>
    <w:rsid w:val="00A8358A"/>
    <w:rsid w:val="00AA2ADD"/>
    <w:rsid w:val="00AB0E7C"/>
    <w:rsid w:val="00AC43B4"/>
    <w:rsid w:val="00AE31A2"/>
    <w:rsid w:val="00AE4B7A"/>
    <w:rsid w:val="00AE4FDF"/>
    <w:rsid w:val="00AF104A"/>
    <w:rsid w:val="00AF3430"/>
    <w:rsid w:val="00B135DF"/>
    <w:rsid w:val="00B1772F"/>
    <w:rsid w:val="00B272CF"/>
    <w:rsid w:val="00B32D6C"/>
    <w:rsid w:val="00B35AF2"/>
    <w:rsid w:val="00B429F6"/>
    <w:rsid w:val="00B62997"/>
    <w:rsid w:val="00B661AA"/>
    <w:rsid w:val="00B67A1C"/>
    <w:rsid w:val="00B73635"/>
    <w:rsid w:val="00B75E12"/>
    <w:rsid w:val="00B832EC"/>
    <w:rsid w:val="00B849B7"/>
    <w:rsid w:val="00BA758F"/>
    <w:rsid w:val="00BB2D5B"/>
    <w:rsid w:val="00BE13F0"/>
    <w:rsid w:val="00BF1194"/>
    <w:rsid w:val="00C01DC2"/>
    <w:rsid w:val="00C06B7F"/>
    <w:rsid w:val="00C11589"/>
    <w:rsid w:val="00C11D64"/>
    <w:rsid w:val="00C14ECC"/>
    <w:rsid w:val="00C158F0"/>
    <w:rsid w:val="00C21CA3"/>
    <w:rsid w:val="00C429FC"/>
    <w:rsid w:val="00C47CA7"/>
    <w:rsid w:val="00C528FA"/>
    <w:rsid w:val="00C53977"/>
    <w:rsid w:val="00C54C78"/>
    <w:rsid w:val="00C556F0"/>
    <w:rsid w:val="00C60521"/>
    <w:rsid w:val="00C70353"/>
    <w:rsid w:val="00C8708F"/>
    <w:rsid w:val="00C923DA"/>
    <w:rsid w:val="00C94A70"/>
    <w:rsid w:val="00C973C7"/>
    <w:rsid w:val="00CA2BFF"/>
    <w:rsid w:val="00CB2EDF"/>
    <w:rsid w:val="00CB390E"/>
    <w:rsid w:val="00CC34C9"/>
    <w:rsid w:val="00CD3346"/>
    <w:rsid w:val="00CE4804"/>
    <w:rsid w:val="00CE591B"/>
    <w:rsid w:val="00D02B22"/>
    <w:rsid w:val="00D11899"/>
    <w:rsid w:val="00D1512B"/>
    <w:rsid w:val="00D25E2E"/>
    <w:rsid w:val="00D26224"/>
    <w:rsid w:val="00D30BF8"/>
    <w:rsid w:val="00D3373B"/>
    <w:rsid w:val="00D546D8"/>
    <w:rsid w:val="00D56051"/>
    <w:rsid w:val="00D60B2E"/>
    <w:rsid w:val="00D73F91"/>
    <w:rsid w:val="00D75BCC"/>
    <w:rsid w:val="00DA58E0"/>
    <w:rsid w:val="00DA6639"/>
    <w:rsid w:val="00DA7DCE"/>
    <w:rsid w:val="00DB0050"/>
    <w:rsid w:val="00DB07FB"/>
    <w:rsid w:val="00DB33CC"/>
    <w:rsid w:val="00DB3B12"/>
    <w:rsid w:val="00DC74B2"/>
    <w:rsid w:val="00DD50B1"/>
    <w:rsid w:val="00DE658B"/>
    <w:rsid w:val="00DF0483"/>
    <w:rsid w:val="00DF5DB4"/>
    <w:rsid w:val="00E0425F"/>
    <w:rsid w:val="00E12921"/>
    <w:rsid w:val="00E219A0"/>
    <w:rsid w:val="00E24250"/>
    <w:rsid w:val="00E31268"/>
    <w:rsid w:val="00E365D8"/>
    <w:rsid w:val="00E40A16"/>
    <w:rsid w:val="00E45D82"/>
    <w:rsid w:val="00E5345E"/>
    <w:rsid w:val="00E54C86"/>
    <w:rsid w:val="00E636CD"/>
    <w:rsid w:val="00E6471E"/>
    <w:rsid w:val="00E663D3"/>
    <w:rsid w:val="00E6779A"/>
    <w:rsid w:val="00E719D3"/>
    <w:rsid w:val="00E82B34"/>
    <w:rsid w:val="00E87AB2"/>
    <w:rsid w:val="00E91519"/>
    <w:rsid w:val="00E9666D"/>
    <w:rsid w:val="00EA1E5F"/>
    <w:rsid w:val="00EA2BA8"/>
    <w:rsid w:val="00EA6C58"/>
    <w:rsid w:val="00EC6FD3"/>
    <w:rsid w:val="00EC7F61"/>
    <w:rsid w:val="00ED1C50"/>
    <w:rsid w:val="00ED3E4E"/>
    <w:rsid w:val="00ED43A7"/>
    <w:rsid w:val="00ED5205"/>
    <w:rsid w:val="00EE427F"/>
    <w:rsid w:val="00EE5C91"/>
    <w:rsid w:val="00EF5281"/>
    <w:rsid w:val="00EF6F57"/>
    <w:rsid w:val="00EF7EA9"/>
    <w:rsid w:val="00F01F55"/>
    <w:rsid w:val="00F039C2"/>
    <w:rsid w:val="00F048FB"/>
    <w:rsid w:val="00F04EBE"/>
    <w:rsid w:val="00F06034"/>
    <w:rsid w:val="00F0628C"/>
    <w:rsid w:val="00F12510"/>
    <w:rsid w:val="00F133F5"/>
    <w:rsid w:val="00F15704"/>
    <w:rsid w:val="00F170E2"/>
    <w:rsid w:val="00F26D1F"/>
    <w:rsid w:val="00F36464"/>
    <w:rsid w:val="00F43FEB"/>
    <w:rsid w:val="00F530FA"/>
    <w:rsid w:val="00F64599"/>
    <w:rsid w:val="00F65DE1"/>
    <w:rsid w:val="00F71849"/>
    <w:rsid w:val="00F718A9"/>
    <w:rsid w:val="00F7500F"/>
    <w:rsid w:val="00F76B92"/>
    <w:rsid w:val="00F825AE"/>
    <w:rsid w:val="00F851C2"/>
    <w:rsid w:val="00F92AC9"/>
    <w:rsid w:val="00F9570D"/>
    <w:rsid w:val="00F96A27"/>
    <w:rsid w:val="00F96ECD"/>
    <w:rsid w:val="00FA296D"/>
    <w:rsid w:val="00FA36F6"/>
    <w:rsid w:val="00FC2FE6"/>
    <w:rsid w:val="00FD1B0D"/>
    <w:rsid w:val="00FD3451"/>
    <w:rsid w:val="00FE0640"/>
    <w:rsid w:val="00FE0D36"/>
    <w:rsid w:val="00FE3615"/>
    <w:rsid w:val="00FE5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08F76"/>
  <w15:docId w15:val="{524819AE-5D5C-4334-8266-E870ED55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sid w:val="00501E24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  <w:rsid w:val="00501E24"/>
  </w:style>
  <w:style w:type="character" w:customStyle="1" w:styleId="af3">
    <w:name w:val="Привязка концевой сноски"/>
    <w:rsid w:val="00501E24"/>
    <w:rPr>
      <w:vertAlign w:val="superscript"/>
    </w:rPr>
  </w:style>
  <w:style w:type="character" w:customStyle="1" w:styleId="af4">
    <w:name w:val="Символ концевой сноски"/>
    <w:qFormat/>
    <w:rsid w:val="00501E24"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sid w:val="00501E24"/>
    <w:rPr>
      <w:rFonts w:cs="Arial Unicode MS"/>
    </w:rPr>
  </w:style>
  <w:style w:type="paragraph" w:styleId="af8">
    <w:name w:val="caption"/>
    <w:basedOn w:val="a0"/>
    <w:qFormat/>
    <w:rsid w:val="00501E24"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rsid w:val="00501E24"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  <w:rsid w:val="00501E24"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  <w:style w:type="character" w:styleId="aff8">
    <w:name w:val="Emphasis"/>
    <w:basedOn w:val="a1"/>
    <w:uiPriority w:val="20"/>
    <w:qFormat/>
    <w:rsid w:val="001576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yperlink" Target="http://jstor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rary.ru" TargetMode="External"/><Relationship Id="rId17" Type="http://schemas.openxmlformats.org/officeDocument/2006/relationships/hyperlink" Target="https://oversea.cnki.net/kns?dbcode=CFL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ar.oversea.cnki.net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rebennikon.ru/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stalks.com/business/journals/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hstalks.com/business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7E4D6-6754-44E1-9E57-EC1499E68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4040</Words>
  <Characters>23031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2</cp:revision>
  <cp:lastPrinted>2022-09-21T09:46:00Z</cp:lastPrinted>
  <dcterms:created xsi:type="dcterms:W3CDTF">2025-06-03T13:34:00Z</dcterms:created>
  <dcterms:modified xsi:type="dcterms:W3CDTF">2025-06-03T13:34:00Z</dcterms:modified>
  <dc:language>ru-RU</dc:language>
</cp:coreProperties>
</file>